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4FED" w14:textId="44FF661B" w:rsidR="00B27B21" w:rsidRDefault="00B13941" w:rsidP="008E0609">
      <w:pPr>
        <w:pStyle w:val="NormalWeb"/>
        <w:jc w:val="center"/>
        <w:rPr>
          <w:rFonts w:ascii="Calibri" w:hAnsi="Calibri" w:cs="Calibri"/>
          <w:b/>
          <w:bCs/>
          <w:sz w:val="32"/>
          <w:szCs w:val="32"/>
        </w:rPr>
      </w:pPr>
      <w:r>
        <w:rPr>
          <w:noProof/>
        </w:rPr>
        <w:drawing>
          <wp:anchor distT="0" distB="0" distL="114300" distR="114300" simplePos="0" relativeHeight="251659264" behindDoc="1" locked="0" layoutInCell="1" allowOverlap="1" wp14:anchorId="58AC8816" wp14:editId="0EA2CC9D">
            <wp:simplePos x="0" y="0"/>
            <wp:positionH relativeFrom="column">
              <wp:posOffset>6350</wp:posOffset>
            </wp:positionH>
            <wp:positionV relativeFrom="paragraph">
              <wp:posOffset>137160</wp:posOffset>
            </wp:positionV>
            <wp:extent cx="1653540" cy="922020"/>
            <wp:effectExtent l="0" t="0" r="3810" b="0"/>
            <wp:wrapTight wrapText="bothSides">
              <wp:wrapPolygon edited="0">
                <wp:start x="0" y="0"/>
                <wp:lineTo x="0" y="20975"/>
                <wp:lineTo x="21401" y="20975"/>
                <wp:lineTo x="21401" y="0"/>
                <wp:lineTo x="0" y="0"/>
              </wp:wrapPolygon>
            </wp:wrapTight>
            <wp:docPr id="3"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653540" cy="92202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57CC4">
        <w:rPr>
          <w:rFonts w:ascii="Calibri" w:hAnsi="Calibri" w:cs="Calibri"/>
          <w:b/>
          <w:bCs/>
          <w:sz w:val="32"/>
          <w:szCs w:val="32"/>
        </w:rPr>
        <w:t xml:space="preserve">    </w:t>
      </w:r>
      <w:r w:rsidR="00B27B21" w:rsidRPr="00B27B21">
        <w:rPr>
          <w:rFonts w:ascii="Calibri" w:hAnsi="Calibri" w:cs="Calibri"/>
          <w:b/>
          <w:bCs/>
          <w:noProof/>
          <w:sz w:val="32"/>
          <w:szCs w:val="32"/>
        </w:rPr>
        <w:drawing>
          <wp:inline distT="0" distB="0" distL="0" distR="0" wp14:anchorId="433FC84B" wp14:editId="36FFCDAD">
            <wp:extent cx="3985260" cy="13166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5308" cy="1323302"/>
                    </a:xfrm>
                    <a:prstGeom prst="rect">
                      <a:avLst/>
                    </a:prstGeom>
                  </pic:spPr>
                </pic:pic>
              </a:graphicData>
            </a:graphic>
          </wp:inline>
        </w:drawing>
      </w:r>
    </w:p>
    <w:p w14:paraId="4202E2A4" w14:textId="77777777" w:rsidR="007B5352" w:rsidRDefault="007B5352" w:rsidP="007B5352">
      <w:pPr>
        <w:pStyle w:val="Default"/>
        <w:jc w:val="center"/>
        <w:rPr>
          <w:b/>
          <w:bCs/>
          <w:sz w:val="32"/>
          <w:szCs w:val="32"/>
          <w:u w:val="single"/>
        </w:rPr>
      </w:pPr>
      <w:r w:rsidRPr="00516186">
        <w:rPr>
          <w:b/>
          <w:bCs/>
          <w:sz w:val="32"/>
          <w:szCs w:val="32"/>
          <w:u w:val="single"/>
        </w:rPr>
        <w:t>CHARTE DE LABELLISATION E3D</w:t>
      </w:r>
      <w:r>
        <w:rPr>
          <w:b/>
          <w:bCs/>
          <w:sz w:val="32"/>
          <w:szCs w:val="32"/>
          <w:u w:val="single"/>
        </w:rPr>
        <w:t xml:space="preserve"> </w:t>
      </w:r>
    </w:p>
    <w:p w14:paraId="03BD76A3" w14:textId="77777777" w:rsidR="007B5352" w:rsidRPr="00516186" w:rsidRDefault="007B5352" w:rsidP="007B5352">
      <w:pPr>
        <w:pStyle w:val="Default"/>
        <w:jc w:val="center"/>
        <w:rPr>
          <w:b/>
          <w:bCs/>
          <w:sz w:val="32"/>
          <w:szCs w:val="32"/>
          <w:u w:val="single"/>
        </w:rPr>
      </w:pPr>
      <w:r>
        <w:rPr>
          <w:b/>
          <w:bCs/>
          <w:sz w:val="32"/>
          <w:szCs w:val="32"/>
          <w:u w:val="single"/>
        </w:rPr>
        <w:t>TERRITOIRE EDUCATIF</w:t>
      </w:r>
    </w:p>
    <w:p w14:paraId="167D0284" w14:textId="77777777" w:rsidR="007B5352" w:rsidRDefault="007B5352" w:rsidP="007B5352">
      <w:pPr>
        <w:jc w:val="both"/>
        <w:rPr>
          <w:rFonts w:ascii="Arial" w:eastAsia="Times New Roman" w:hAnsi="Arial" w:cs="Arial"/>
          <w:lang w:eastAsia="fr-FR"/>
        </w:rPr>
      </w:pPr>
    </w:p>
    <w:p w14:paraId="54D63760" w14:textId="77777777" w:rsidR="007B5352" w:rsidRPr="004F3379" w:rsidRDefault="007B5352" w:rsidP="007B5352">
      <w:pPr>
        <w:ind w:firstLine="708"/>
        <w:jc w:val="both"/>
        <w:rPr>
          <w:rFonts w:ascii="Arial" w:eastAsia="Times New Roman" w:hAnsi="Arial" w:cs="Arial"/>
          <w:sz w:val="20"/>
          <w:szCs w:val="20"/>
          <w:lang w:eastAsia="fr-FR"/>
        </w:rPr>
      </w:pPr>
      <w:r w:rsidRPr="004F3379">
        <w:rPr>
          <w:rFonts w:ascii="Arial" w:eastAsia="Times New Roman" w:hAnsi="Arial" w:cs="Arial"/>
          <w:sz w:val="20"/>
          <w:szCs w:val="20"/>
          <w:lang w:eastAsia="fr-FR"/>
        </w:rPr>
        <w:t xml:space="preserve">La labellisation E3D vise à multiplier les démarches globales dans les établissements scolaires et à reconnaitre et valoriser tous ceux qui sont déjà le lieu d’actions en faveur du développement durable. Elle se place dans le cadre de la stratégie nationale de transition écologique mais </w:t>
      </w:r>
      <w:proofErr w:type="gramStart"/>
      <w:r w:rsidRPr="004F3379">
        <w:rPr>
          <w:rFonts w:ascii="Arial" w:eastAsia="Times New Roman" w:hAnsi="Arial" w:cs="Arial"/>
          <w:sz w:val="20"/>
          <w:szCs w:val="20"/>
          <w:lang w:eastAsia="fr-FR"/>
        </w:rPr>
        <w:t>aussi  dans</w:t>
      </w:r>
      <w:proofErr w:type="gramEnd"/>
      <w:r w:rsidRPr="004F3379">
        <w:rPr>
          <w:rFonts w:ascii="Arial" w:eastAsia="Times New Roman" w:hAnsi="Arial" w:cs="Arial"/>
          <w:sz w:val="20"/>
          <w:szCs w:val="20"/>
          <w:lang w:eastAsia="fr-FR"/>
        </w:rPr>
        <w:t xml:space="preserve"> la mise en œuvre du socle commun de connaissances, de compétences et de cultures. </w:t>
      </w:r>
    </w:p>
    <w:p w14:paraId="39174B45" w14:textId="77777777" w:rsidR="007B5352" w:rsidRDefault="007B5352" w:rsidP="007B5352">
      <w:pPr>
        <w:jc w:val="both"/>
        <w:rPr>
          <w:rFonts w:ascii="Arial" w:hAnsi="Arial" w:cs="Arial"/>
          <w:sz w:val="20"/>
          <w:szCs w:val="20"/>
        </w:rPr>
      </w:pPr>
      <w:r w:rsidRPr="004F3379">
        <w:rPr>
          <w:rFonts w:ascii="Arial" w:hAnsi="Arial" w:cs="Arial"/>
          <w:sz w:val="20"/>
          <w:szCs w:val="20"/>
        </w:rPr>
        <w:t>Cette charte de labellisation a été établie à partir de la circulaire  n° 2015-018 du 4-2-2015 (</w:t>
      </w:r>
      <w:r w:rsidRPr="004F3379">
        <w:rPr>
          <w:rStyle w:val="AcronymeHTML"/>
          <w:rFonts w:ascii="Arial" w:hAnsi="Arial" w:cs="Arial"/>
          <w:sz w:val="20"/>
          <w:szCs w:val="20"/>
        </w:rPr>
        <w:t>NOR</w:t>
      </w:r>
      <w:r>
        <w:rPr>
          <w:rStyle w:val="AcronymeHTML"/>
          <w:rFonts w:ascii="Arial" w:hAnsi="Arial" w:cs="Arial"/>
          <w:sz w:val="20"/>
          <w:szCs w:val="20"/>
        </w:rPr>
        <w:t xml:space="preserve"> : </w:t>
      </w:r>
      <w:hyperlink r:id="rId9" w:tooltip="MENE1501684C" w:history="1">
        <w:r w:rsidRPr="004F3379">
          <w:rPr>
            <w:rStyle w:val="Lienhypertexte"/>
            <w:rFonts w:ascii="Arial" w:hAnsi="Arial" w:cs="Arial"/>
            <w:sz w:val="20"/>
            <w:szCs w:val="20"/>
          </w:rPr>
          <w:t>MENE1501684C</w:t>
        </w:r>
      </w:hyperlink>
      <w:r w:rsidRPr="004F3379">
        <w:rPr>
          <w:rFonts w:ascii="Arial" w:hAnsi="Arial" w:cs="Arial"/>
          <w:sz w:val="20"/>
          <w:szCs w:val="20"/>
        </w:rPr>
        <w:t xml:space="preserve">) relative au déploiement de l'éducation au développement durable dans l'ensemble des écoles et établissements scolaires et à partir de la </w:t>
      </w:r>
      <w:r w:rsidRPr="004F3379">
        <w:rPr>
          <w:rFonts w:ascii="Arial" w:hAnsi="Arial" w:cs="Arial"/>
          <w:sz w:val="20"/>
          <w:szCs w:val="20"/>
          <w:lang w:eastAsia="fr-FR"/>
        </w:rPr>
        <w:t xml:space="preserve">circulaire du 24-9-2020  (NOR : </w:t>
      </w:r>
      <w:hyperlink r:id="rId10" w:history="1">
        <w:r w:rsidRPr="004F3379">
          <w:rPr>
            <w:rStyle w:val="Lienhypertexte"/>
            <w:rFonts w:ascii="Arial" w:hAnsi="Arial" w:cs="Arial"/>
            <w:sz w:val="20"/>
            <w:szCs w:val="20"/>
            <w:lang w:eastAsia="fr-FR"/>
          </w:rPr>
          <w:t>MENE2025449C</w:t>
        </w:r>
      </w:hyperlink>
      <w:r w:rsidRPr="004F3379">
        <w:rPr>
          <w:rFonts w:ascii="Arial" w:hAnsi="Arial" w:cs="Arial"/>
          <w:sz w:val="20"/>
          <w:szCs w:val="20"/>
          <w:lang w:eastAsia="fr-FR"/>
        </w:rPr>
        <w:t xml:space="preserve">) portant sur le renforcement de l’éducation au développement durable. </w:t>
      </w:r>
    </w:p>
    <w:p w14:paraId="4DAF7766" w14:textId="77777777" w:rsidR="007B5352" w:rsidRPr="0090391A" w:rsidRDefault="007B5352" w:rsidP="007B5352">
      <w:pPr>
        <w:spacing w:before="100" w:beforeAutospacing="1" w:after="100" w:afterAutospacing="1"/>
        <w:jc w:val="both"/>
        <w:rPr>
          <w:rFonts w:ascii="Arial" w:eastAsia="Times New Roman" w:hAnsi="Arial" w:cs="Arial"/>
          <w:sz w:val="20"/>
          <w:szCs w:val="20"/>
          <w:lang w:eastAsia="fr-FR"/>
        </w:rPr>
      </w:pPr>
      <w:r w:rsidRPr="0090391A">
        <w:rPr>
          <w:rFonts w:ascii="Arial" w:eastAsia="Times New Roman" w:hAnsi="Arial" w:cs="Arial"/>
          <w:sz w:val="20"/>
          <w:szCs w:val="20"/>
          <w:lang w:eastAsia="fr-FR"/>
        </w:rPr>
        <w:t>Sur un même territoire plusieurs structures scolaires peuvent viser ensemble ce label E3D collectif. La démarche peut être conçue de manière intégrée entre les différents cycles en impliquant, sur un même territoire, écoles, collèges, lycées, voire enseignement supérieur. Cette intégration inter-cycles permet notamment d'établir des continuités pédagogiques qui soutiennent la progression des élèves tout au long de leur scolarité, tout en révélant les cohérences entre les niveaux et les disciplines et en enrichissant les partenariats.</w:t>
      </w:r>
    </w:p>
    <w:p w14:paraId="5F845C05" w14:textId="77777777" w:rsidR="007B5352" w:rsidRPr="0090391A" w:rsidRDefault="007B5352" w:rsidP="007B5352">
      <w:pPr>
        <w:spacing w:before="100" w:beforeAutospacing="1" w:after="100" w:afterAutospacing="1"/>
        <w:jc w:val="both"/>
        <w:rPr>
          <w:rFonts w:ascii="Arial" w:eastAsia="Times New Roman" w:hAnsi="Arial" w:cs="Arial"/>
          <w:sz w:val="20"/>
          <w:szCs w:val="20"/>
          <w:lang w:eastAsia="fr-FR"/>
        </w:rPr>
      </w:pPr>
      <w:r w:rsidRPr="0090391A">
        <w:rPr>
          <w:rFonts w:ascii="Arial" w:eastAsia="Times New Roman" w:hAnsi="Arial" w:cs="Arial"/>
          <w:sz w:val="20"/>
          <w:szCs w:val="20"/>
          <w:lang w:eastAsia="fr-FR"/>
        </w:rPr>
        <w:t>Ainsi, le label reconnait les démarches de développement durable qui mobilisent des équipes d'écoles ou d'établissements d'un territoire éducatif et qui facilitent la continuité et la progression pédagogiques. Il met en exergue la progressivité et la cohérence du parcours éducatif et citoyen de l'élève tout au long de sa scolarité. Ce travail en réseau contribue également à une meilleure connaissance et mobilisation des acteurs locaux de l'EDD. Il s'inscrit enfin dans une stratégie de rayonnement et d'attractivité d'un territoire, favorisant de nouvelles synergies avec l'ensemble des collectivités territoriales concernées.</w:t>
      </w:r>
    </w:p>
    <w:p w14:paraId="73CB0F18" w14:textId="77777777" w:rsidR="007B5352" w:rsidRPr="004F3379" w:rsidRDefault="007B5352" w:rsidP="007B5352">
      <w:pPr>
        <w:jc w:val="center"/>
        <w:rPr>
          <w:rFonts w:ascii="Arial" w:hAnsi="Arial" w:cs="Arial"/>
          <w:b/>
          <w:sz w:val="20"/>
          <w:szCs w:val="20"/>
          <w:u w:val="single"/>
        </w:rPr>
      </w:pPr>
      <w:r w:rsidRPr="004F3379">
        <w:rPr>
          <w:rFonts w:ascii="Arial" w:hAnsi="Arial" w:cs="Arial"/>
          <w:b/>
          <w:sz w:val="20"/>
          <w:szCs w:val="20"/>
          <w:u w:val="single"/>
        </w:rPr>
        <w:t>Obtenir le label E3D</w:t>
      </w:r>
    </w:p>
    <w:p w14:paraId="500EFF68" w14:textId="77777777" w:rsidR="007B5352" w:rsidRPr="004F3379" w:rsidRDefault="007B5352" w:rsidP="007B5352">
      <w:pPr>
        <w:jc w:val="both"/>
        <w:rPr>
          <w:rFonts w:ascii="Arial" w:hAnsi="Arial" w:cs="Arial"/>
          <w:color w:val="000000"/>
          <w:sz w:val="20"/>
          <w:szCs w:val="20"/>
        </w:rPr>
      </w:pPr>
      <w:r w:rsidRPr="004F3379">
        <w:rPr>
          <w:rFonts w:ascii="Arial" w:hAnsi="Arial" w:cs="Arial"/>
          <w:color w:val="000000"/>
          <w:sz w:val="20"/>
          <w:szCs w:val="20"/>
        </w:rPr>
        <w:t>Pour obtenir le label E3D, il est nécessaire de renseigner le document « </w:t>
      </w:r>
      <w:r w:rsidRPr="004F3379">
        <w:rPr>
          <w:rStyle w:val="lev"/>
          <w:rFonts w:ascii="Arial" w:hAnsi="Arial" w:cs="Arial"/>
          <w:sz w:val="20"/>
          <w:szCs w:val="20"/>
        </w:rPr>
        <w:t xml:space="preserve">Formulaire de candidature pour la labellisation E3D </w:t>
      </w:r>
      <w:r>
        <w:rPr>
          <w:rStyle w:val="lev"/>
          <w:rFonts w:ascii="Arial" w:hAnsi="Arial" w:cs="Arial"/>
          <w:sz w:val="20"/>
          <w:szCs w:val="20"/>
        </w:rPr>
        <w:t>Territoire</w:t>
      </w:r>
      <w:r w:rsidRPr="004F3379">
        <w:rPr>
          <w:rStyle w:val="lev"/>
          <w:rFonts w:ascii="Arial" w:hAnsi="Arial" w:cs="Arial"/>
          <w:sz w:val="20"/>
          <w:szCs w:val="20"/>
        </w:rPr>
        <w:t xml:space="preserve"> Guyane</w:t>
      </w:r>
      <w:r w:rsidRPr="004F3379">
        <w:rPr>
          <w:rFonts w:ascii="Arial" w:hAnsi="Arial" w:cs="Arial"/>
          <w:color w:val="000000"/>
          <w:sz w:val="20"/>
          <w:szCs w:val="20"/>
        </w:rPr>
        <w:t> » téléchargeable à l’adresse :</w:t>
      </w:r>
      <w:r w:rsidRPr="004F3379">
        <w:rPr>
          <w:rFonts w:ascii="Arial" w:hAnsi="Arial" w:cs="Arial"/>
          <w:sz w:val="20"/>
          <w:szCs w:val="20"/>
        </w:rPr>
        <w:t xml:space="preserve"> </w:t>
      </w:r>
      <w:hyperlink r:id="rId11" w:history="1">
        <w:r w:rsidRPr="004F3379">
          <w:rPr>
            <w:rStyle w:val="Lienhypertexte"/>
            <w:rFonts w:ascii="Arial" w:hAnsi="Arial" w:cs="Arial"/>
            <w:sz w:val="20"/>
            <w:szCs w:val="20"/>
          </w:rPr>
          <w:t>https://edd.dis.ac-guyane.fr/Modalites-academiques.html</w:t>
        </w:r>
      </w:hyperlink>
      <w:r w:rsidRPr="004F3379">
        <w:rPr>
          <w:rFonts w:ascii="Arial" w:hAnsi="Arial" w:cs="Arial"/>
          <w:sz w:val="20"/>
          <w:szCs w:val="20"/>
        </w:rPr>
        <w:t xml:space="preserve"> </w:t>
      </w:r>
      <w:r w:rsidRPr="004F3379">
        <w:rPr>
          <w:rFonts w:ascii="Arial" w:hAnsi="Arial" w:cs="Arial"/>
          <w:color w:val="000000"/>
          <w:sz w:val="20"/>
          <w:szCs w:val="20"/>
        </w:rPr>
        <w:t xml:space="preserve">. </w:t>
      </w:r>
    </w:p>
    <w:p w14:paraId="6A692400" w14:textId="77777777" w:rsidR="007B5352" w:rsidRPr="004F3379" w:rsidRDefault="007B5352" w:rsidP="007B5352">
      <w:pPr>
        <w:pStyle w:val="NormalWeb"/>
        <w:rPr>
          <w:rFonts w:ascii="Arial" w:hAnsi="Arial" w:cs="Arial"/>
          <w:color w:val="000000"/>
          <w:sz w:val="20"/>
          <w:szCs w:val="20"/>
        </w:rPr>
      </w:pPr>
      <w:r w:rsidRPr="004F3379">
        <w:rPr>
          <w:rFonts w:ascii="Arial" w:hAnsi="Arial" w:cs="Arial"/>
          <w:color w:val="000000"/>
          <w:sz w:val="20"/>
          <w:szCs w:val="20"/>
        </w:rPr>
        <w:t xml:space="preserve">Le </w:t>
      </w:r>
      <w:r w:rsidRPr="004F3379">
        <w:rPr>
          <w:rFonts w:ascii="Arial" w:hAnsi="Arial" w:cs="Arial"/>
          <w:sz w:val="20"/>
          <w:szCs w:val="20"/>
        </w:rPr>
        <w:t xml:space="preserve">dossier renseigné sera transmis au comité de pilotage académique EDD, par mail à l’adresse : </w:t>
      </w:r>
      <w:hyperlink r:id="rId12" w:history="1">
        <w:r w:rsidRPr="004F3379">
          <w:rPr>
            <w:rStyle w:val="Lienhypertexte"/>
            <w:rFonts w:ascii="Arial" w:hAnsi="Arial" w:cs="Arial"/>
            <w:sz w:val="20"/>
            <w:szCs w:val="20"/>
          </w:rPr>
          <w:t>edd@ac-guyane.fr</w:t>
        </w:r>
      </w:hyperlink>
      <w:r w:rsidRPr="004F3379">
        <w:rPr>
          <w:rFonts w:ascii="Arial" w:hAnsi="Arial" w:cs="Arial"/>
          <w:sz w:val="20"/>
          <w:szCs w:val="20"/>
        </w:rPr>
        <w:t xml:space="preserve"> </w:t>
      </w:r>
      <w:r w:rsidRPr="004F3379">
        <w:rPr>
          <w:sz w:val="20"/>
          <w:szCs w:val="20"/>
        </w:rPr>
        <w:t xml:space="preserve"> </w:t>
      </w:r>
      <w:r w:rsidRPr="004F3379">
        <w:rPr>
          <w:rFonts w:ascii="Arial" w:hAnsi="Arial" w:cs="Arial"/>
          <w:b/>
          <w:sz w:val="20"/>
          <w:szCs w:val="20"/>
          <w:u w:val="single"/>
        </w:rPr>
        <w:t xml:space="preserve">au plus tard le </w:t>
      </w:r>
      <w:r>
        <w:rPr>
          <w:rFonts w:ascii="Arial" w:hAnsi="Arial" w:cs="Arial"/>
          <w:b/>
          <w:sz w:val="20"/>
          <w:szCs w:val="20"/>
          <w:u w:val="single"/>
        </w:rPr>
        <w:t>7 mai</w:t>
      </w:r>
      <w:r w:rsidRPr="004F3379">
        <w:rPr>
          <w:rFonts w:ascii="Arial" w:hAnsi="Arial" w:cs="Arial"/>
          <w:b/>
          <w:sz w:val="20"/>
          <w:szCs w:val="20"/>
          <w:u w:val="single"/>
        </w:rPr>
        <w:t xml:space="preserve"> de l’année</w:t>
      </w:r>
      <w:r w:rsidRPr="004F3379">
        <w:rPr>
          <w:rFonts w:ascii="Arial" w:hAnsi="Arial" w:cs="Arial"/>
          <w:sz w:val="20"/>
          <w:szCs w:val="20"/>
        </w:rPr>
        <w:t xml:space="preserve"> scolaire en cours.</w:t>
      </w:r>
    </w:p>
    <w:p w14:paraId="5E97116E" w14:textId="77777777" w:rsidR="007B5352" w:rsidRPr="004F3379" w:rsidRDefault="007B5352" w:rsidP="007B5352">
      <w:pPr>
        <w:jc w:val="both"/>
        <w:rPr>
          <w:rFonts w:ascii="Arial" w:hAnsi="Arial" w:cs="Arial"/>
          <w:b/>
          <w:i/>
          <w:sz w:val="20"/>
          <w:szCs w:val="20"/>
          <w:u w:val="single"/>
        </w:rPr>
      </w:pPr>
      <w:r w:rsidRPr="004F3379">
        <w:rPr>
          <w:rFonts w:ascii="Arial" w:hAnsi="Arial" w:cs="Arial"/>
          <w:b/>
          <w:i/>
          <w:sz w:val="20"/>
          <w:szCs w:val="20"/>
          <w:u w:val="single"/>
        </w:rPr>
        <w:t xml:space="preserve">Le dossier devra être visé par </w:t>
      </w:r>
      <w:r>
        <w:rPr>
          <w:rFonts w:ascii="Arial" w:hAnsi="Arial" w:cs="Arial"/>
          <w:b/>
          <w:i/>
          <w:sz w:val="20"/>
          <w:szCs w:val="20"/>
          <w:u w:val="single"/>
        </w:rPr>
        <w:t>le ou les</w:t>
      </w:r>
      <w:r w:rsidRPr="004F3379">
        <w:rPr>
          <w:rFonts w:ascii="Arial" w:hAnsi="Arial" w:cs="Arial"/>
          <w:b/>
          <w:i/>
          <w:sz w:val="20"/>
          <w:szCs w:val="20"/>
          <w:u w:val="single"/>
        </w:rPr>
        <w:t xml:space="preserve"> chef</w:t>
      </w:r>
      <w:r>
        <w:rPr>
          <w:rFonts w:ascii="Arial" w:hAnsi="Arial" w:cs="Arial"/>
          <w:b/>
          <w:i/>
          <w:sz w:val="20"/>
          <w:szCs w:val="20"/>
          <w:u w:val="single"/>
        </w:rPr>
        <w:t>s</w:t>
      </w:r>
      <w:r w:rsidRPr="004F3379">
        <w:rPr>
          <w:rFonts w:ascii="Arial" w:hAnsi="Arial" w:cs="Arial"/>
          <w:b/>
          <w:i/>
          <w:sz w:val="20"/>
          <w:szCs w:val="20"/>
          <w:u w:val="single"/>
        </w:rPr>
        <w:t xml:space="preserve"> d’établissemen</w:t>
      </w:r>
      <w:r>
        <w:rPr>
          <w:rFonts w:ascii="Arial" w:hAnsi="Arial" w:cs="Arial"/>
          <w:b/>
          <w:i/>
          <w:sz w:val="20"/>
          <w:szCs w:val="20"/>
          <w:u w:val="single"/>
        </w:rPr>
        <w:t>t</w:t>
      </w:r>
      <w:r w:rsidRPr="004F3379">
        <w:rPr>
          <w:rFonts w:ascii="Arial" w:hAnsi="Arial" w:cs="Arial"/>
          <w:b/>
          <w:i/>
          <w:sz w:val="20"/>
          <w:szCs w:val="20"/>
          <w:u w:val="single"/>
        </w:rPr>
        <w:t xml:space="preserve"> </w:t>
      </w:r>
      <w:r>
        <w:rPr>
          <w:rFonts w:ascii="Arial" w:hAnsi="Arial" w:cs="Arial"/>
          <w:b/>
          <w:i/>
          <w:sz w:val="20"/>
          <w:szCs w:val="20"/>
          <w:u w:val="single"/>
        </w:rPr>
        <w:t>et/</w:t>
      </w:r>
      <w:r w:rsidRPr="004F3379">
        <w:rPr>
          <w:rFonts w:ascii="Arial" w:hAnsi="Arial" w:cs="Arial"/>
          <w:b/>
          <w:i/>
          <w:sz w:val="20"/>
          <w:szCs w:val="20"/>
          <w:u w:val="single"/>
        </w:rPr>
        <w:t>ou par le</w:t>
      </w:r>
      <w:r>
        <w:rPr>
          <w:rFonts w:ascii="Arial" w:hAnsi="Arial" w:cs="Arial"/>
          <w:b/>
          <w:i/>
          <w:sz w:val="20"/>
          <w:szCs w:val="20"/>
          <w:u w:val="single"/>
        </w:rPr>
        <w:t xml:space="preserve"> ou </w:t>
      </w:r>
      <w:proofErr w:type="gramStart"/>
      <w:r>
        <w:rPr>
          <w:rFonts w:ascii="Arial" w:hAnsi="Arial" w:cs="Arial"/>
          <w:b/>
          <w:i/>
          <w:sz w:val="20"/>
          <w:szCs w:val="20"/>
          <w:u w:val="single"/>
        </w:rPr>
        <w:t xml:space="preserve">les </w:t>
      </w:r>
      <w:r w:rsidRPr="004F3379">
        <w:rPr>
          <w:rFonts w:ascii="Arial" w:hAnsi="Arial" w:cs="Arial"/>
          <w:b/>
          <w:i/>
          <w:sz w:val="20"/>
          <w:szCs w:val="20"/>
          <w:u w:val="single"/>
        </w:rPr>
        <w:t xml:space="preserve"> directeur</w:t>
      </w:r>
      <w:r>
        <w:rPr>
          <w:rFonts w:ascii="Arial" w:hAnsi="Arial" w:cs="Arial"/>
          <w:b/>
          <w:i/>
          <w:sz w:val="20"/>
          <w:szCs w:val="20"/>
          <w:u w:val="single"/>
        </w:rPr>
        <w:t>s</w:t>
      </w:r>
      <w:proofErr w:type="gramEnd"/>
      <w:r w:rsidRPr="004F3379">
        <w:rPr>
          <w:rFonts w:ascii="Arial" w:hAnsi="Arial" w:cs="Arial"/>
          <w:b/>
          <w:i/>
          <w:sz w:val="20"/>
          <w:szCs w:val="20"/>
          <w:u w:val="single"/>
        </w:rPr>
        <w:t xml:space="preserve"> d’école.</w:t>
      </w:r>
    </w:p>
    <w:p w14:paraId="64848558" w14:textId="77777777" w:rsidR="007B5352" w:rsidRPr="004F3379" w:rsidRDefault="007B5352" w:rsidP="007B5352">
      <w:pPr>
        <w:autoSpaceDE w:val="0"/>
        <w:autoSpaceDN w:val="0"/>
        <w:adjustRightInd w:val="0"/>
        <w:jc w:val="center"/>
        <w:rPr>
          <w:rFonts w:ascii="Arial" w:hAnsi="Arial" w:cs="Arial"/>
          <w:sz w:val="20"/>
          <w:szCs w:val="20"/>
        </w:rPr>
      </w:pPr>
    </w:p>
    <w:p w14:paraId="4AFC7FBF" w14:textId="77777777" w:rsidR="007B5352" w:rsidRPr="004F3379" w:rsidRDefault="007B5352" w:rsidP="007B5352">
      <w:pPr>
        <w:autoSpaceDE w:val="0"/>
        <w:autoSpaceDN w:val="0"/>
        <w:adjustRightInd w:val="0"/>
        <w:jc w:val="center"/>
        <w:rPr>
          <w:rFonts w:ascii="Arial" w:hAnsi="Arial" w:cs="Arial"/>
          <w:b/>
          <w:color w:val="000000"/>
          <w:sz w:val="20"/>
          <w:szCs w:val="20"/>
          <w:u w:val="single"/>
        </w:rPr>
      </w:pPr>
      <w:proofErr w:type="gramStart"/>
      <w:r w:rsidRPr="004F3379">
        <w:rPr>
          <w:rFonts w:ascii="Arial" w:hAnsi="Arial" w:cs="Arial"/>
          <w:b/>
          <w:color w:val="000000"/>
          <w:sz w:val="20"/>
          <w:szCs w:val="20"/>
          <w:u w:val="single"/>
        </w:rPr>
        <w:t>Les  trois</w:t>
      </w:r>
      <w:proofErr w:type="gramEnd"/>
      <w:r w:rsidRPr="004F3379">
        <w:rPr>
          <w:rFonts w:ascii="Arial" w:hAnsi="Arial" w:cs="Arial"/>
          <w:b/>
          <w:color w:val="000000"/>
          <w:sz w:val="20"/>
          <w:szCs w:val="20"/>
          <w:u w:val="single"/>
        </w:rPr>
        <w:t xml:space="preserve"> niveaux de labellisation E3D</w:t>
      </w:r>
    </w:p>
    <w:p w14:paraId="53BDA91D" w14:textId="77777777" w:rsidR="007B5352" w:rsidRPr="004F3379" w:rsidRDefault="007B5352" w:rsidP="007B5352">
      <w:pPr>
        <w:autoSpaceDE w:val="0"/>
        <w:autoSpaceDN w:val="0"/>
        <w:adjustRightInd w:val="0"/>
        <w:jc w:val="center"/>
        <w:rPr>
          <w:rFonts w:ascii="Arial" w:hAnsi="Arial" w:cs="Arial"/>
          <w:b/>
          <w:color w:val="000000"/>
          <w:sz w:val="20"/>
          <w:szCs w:val="20"/>
          <w:u w:val="single"/>
        </w:rPr>
      </w:pPr>
    </w:p>
    <w:p w14:paraId="2E0D9880" w14:textId="77777777" w:rsidR="007B5352" w:rsidRPr="004F3379" w:rsidRDefault="007B5352" w:rsidP="007B5352">
      <w:pPr>
        <w:autoSpaceDE w:val="0"/>
        <w:autoSpaceDN w:val="0"/>
        <w:adjustRightInd w:val="0"/>
        <w:jc w:val="center"/>
        <w:rPr>
          <w:rFonts w:ascii="Arial" w:hAnsi="Arial" w:cs="Arial"/>
          <w:color w:val="000000"/>
          <w:sz w:val="20"/>
          <w:szCs w:val="20"/>
        </w:rPr>
      </w:pPr>
    </w:p>
    <w:p w14:paraId="5AA02D9B" w14:textId="77777777" w:rsidR="007B5352" w:rsidRPr="004F3379" w:rsidRDefault="007B5352" w:rsidP="007B5352">
      <w:pPr>
        <w:autoSpaceDE w:val="0"/>
        <w:autoSpaceDN w:val="0"/>
        <w:adjustRightInd w:val="0"/>
        <w:jc w:val="both"/>
        <w:rPr>
          <w:rFonts w:ascii="Arial" w:hAnsi="Arial" w:cs="Arial"/>
          <w:color w:val="000000"/>
          <w:sz w:val="20"/>
          <w:szCs w:val="20"/>
        </w:rPr>
      </w:pPr>
      <w:r w:rsidRPr="004F3379">
        <w:rPr>
          <w:rFonts w:ascii="Arial" w:hAnsi="Arial" w:cs="Arial"/>
          <w:color w:val="000000"/>
          <w:sz w:val="20"/>
          <w:szCs w:val="20"/>
        </w:rPr>
        <w:t xml:space="preserve">En fonction de l’état d’avancement de la démarche on distinguera 3 niveaux de labellisation E3D : </w:t>
      </w:r>
    </w:p>
    <w:p w14:paraId="4E027B9C" w14:textId="77777777" w:rsidR="007B5352" w:rsidRPr="004F3379" w:rsidRDefault="007B5352" w:rsidP="007B5352">
      <w:pPr>
        <w:numPr>
          <w:ilvl w:val="0"/>
          <w:numId w:val="6"/>
        </w:numPr>
        <w:autoSpaceDE w:val="0"/>
        <w:autoSpaceDN w:val="0"/>
        <w:adjustRightInd w:val="0"/>
        <w:contextualSpacing/>
        <w:jc w:val="both"/>
        <w:rPr>
          <w:rFonts w:ascii="Arial" w:hAnsi="Arial" w:cs="Arial"/>
          <w:b/>
          <w:i/>
          <w:color w:val="000000"/>
          <w:sz w:val="20"/>
          <w:szCs w:val="20"/>
        </w:rPr>
      </w:pPr>
      <w:r w:rsidRPr="004F3379">
        <w:rPr>
          <w:rFonts w:ascii="Arial" w:hAnsi="Arial" w:cs="Arial"/>
          <w:color w:val="000000"/>
          <w:sz w:val="20"/>
          <w:szCs w:val="20"/>
        </w:rPr>
        <w:t xml:space="preserve">Niveau 1 : </w:t>
      </w:r>
      <w:r>
        <w:rPr>
          <w:rFonts w:ascii="Arial" w:hAnsi="Arial" w:cs="Arial"/>
          <w:b/>
          <w:i/>
          <w:color w:val="000000"/>
          <w:sz w:val="20"/>
          <w:szCs w:val="20"/>
        </w:rPr>
        <w:t>Territoire engagé</w:t>
      </w:r>
    </w:p>
    <w:p w14:paraId="504CE384" w14:textId="77777777" w:rsidR="007B5352" w:rsidRPr="004F3379" w:rsidRDefault="007B5352" w:rsidP="007B5352">
      <w:pPr>
        <w:numPr>
          <w:ilvl w:val="0"/>
          <w:numId w:val="6"/>
        </w:numPr>
        <w:autoSpaceDE w:val="0"/>
        <w:autoSpaceDN w:val="0"/>
        <w:adjustRightInd w:val="0"/>
        <w:contextualSpacing/>
        <w:jc w:val="both"/>
        <w:rPr>
          <w:rFonts w:ascii="Arial" w:hAnsi="Arial" w:cs="Arial"/>
          <w:b/>
          <w:i/>
          <w:color w:val="000000"/>
          <w:sz w:val="20"/>
          <w:szCs w:val="20"/>
        </w:rPr>
      </w:pPr>
      <w:r w:rsidRPr="004F3379">
        <w:rPr>
          <w:rFonts w:ascii="Arial" w:hAnsi="Arial" w:cs="Arial"/>
          <w:color w:val="000000"/>
          <w:sz w:val="20"/>
          <w:szCs w:val="20"/>
        </w:rPr>
        <w:t xml:space="preserve">Niveau 2 : </w:t>
      </w:r>
      <w:r>
        <w:rPr>
          <w:rFonts w:ascii="Arial" w:hAnsi="Arial" w:cs="Arial"/>
          <w:b/>
          <w:i/>
          <w:color w:val="000000"/>
          <w:sz w:val="20"/>
          <w:szCs w:val="20"/>
        </w:rPr>
        <w:t>Territoire apprenant</w:t>
      </w:r>
    </w:p>
    <w:p w14:paraId="30C1229C" w14:textId="77777777" w:rsidR="007B5352" w:rsidRPr="004F3379" w:rsidRDefault="007B5352" w:rsidP="007B5352">
      <w:pPr>
        <w:numPr>
          <w:ilvl w:val="0"/>
          <w:numId w:val="6"/>
        </w:numPr>
        <w:autoSpaceDE w:val="0"/>
        <w:autoSpaceDN w:val="0"/>
        <w:adjustRightInd w:val="0"/>
        <w:contextualSpacing/>
        <w:jc w:val="both"/>
        <w:rPr>
          <w:rFonts w:ascii="Arial" w:hAnsi="Arial" w:cs="Arial"/>
          <w:color w:val="000000"/>
          <w:sz w:val="20"/>
          <w:szCs w:val="20"/>
        </w:rPr>
      </w:pPr>
      <w:r w:rsidRPr="004F3379">
        <w:rPr>
          <w:rFonts w:ascii="Arial" w:hAnsi="Arial" w:cs="Arial"/>
          <w:color w:val="000000"/>
          <w:sz w:val="20"/>
          <w:szCs w:val="20"/>
        </w:rPr>
        <w:t xml:space="preserve">Niveau 3 : </w:t>
      </w:r>
      <w:r>
        <w:rPr>
          <w:rFonts w:ascii="Arial" w:hAnsi="Arial" w:cs="Arial"/>
          <w:b/>
          <w:i/>
          <w:color w:val="000000"/>
          <w:sz w:val="20"/>
          <w:szCs w:val="20"/>
        </w:rPr>
        <w:t>Territoire durable</w:t>
      </w:r>
    </w:p>
    <w:p w14:paraId="7C598479" w14:textId="77777777" w:rsidR="007B5352" w:rsidRPr="004F3379" w:rsidRDefault="007B5352" w:rsidP="007B5352">
      <w:pPr>
        <w:pStyle w:val="Default"/>
        <w:jc w:val="both"/>
        <w:rPr>
          <w:sz w:val="20"/>
          <w:szCs w:val="20"/>
        </w:rPr>
      </w:pPr>
    </w:p>
    <w:p w14:paraId="113C12F1" w14:textId="77777777" w:rsidR="007B5352" w:rsidRPr="0090391A" w:rsidRDefault="007B5352" w:rsidP="007B5352">
      <w:pPr>
        <w:pStyle w:val="Default"/>
        <w:jc w:val="both"/>
        <w:rPr>
          <w:rFonts w:ascii="Arial" w:hAnsi="Arial" w:cs="Arial"/>
          <w:sz w:val="20"/>
          <w:szCs w:val="20"/>
        </w:rPr>
      </w:pPr>
      <w:r w:rsidRPr="007B5352">
        <w:rPr>
          <w:rFonts w:ascii="Arial" w:hAnsi="Arial" w:cs="Arial"/>
          <w:sz w:val="20"/>
          <w:szCs w:val="20"/>
          <w:u w:val="single"/>
        </w:rPr>
        <w:t>Les labellisations feront l’objet d’une visite de membres du comité de pilotage académique E3D</w:t>
      </w:r>
      <w:r w:rsidRPr="004F3379">
        <w:rPr>
          <w:rFonts w:ascii="Arial" w:hAnsi="Arial" w:cs="Arial"/>
          <w:sz w:val="20"/>
          <w:szCs w:val="20"/>
        </w:rPr>
        <w:t xml:space="preserve"> dans l</w:t>
      </w:r>
      <w:r>
        <w:rPr>
          <w:rFonts w:ascii="Arial" w:hAnsi="Arial" w:cs="Arial"/>
          <w:sz w:val="20"/>
          <w:szCs w:val="20"/>
        </w:rPr>
        <w:t xml:space="preserve">es </w:t>
      </w:r>
      <w:r w:rsidRPr="004F3379">
        <w:rPr>
          <w:rFonts w:ascii="Arial" w:hAnsi="Arial" w:cs="Arial"/>
          <w:sz w:val="20"/>
          <w:szCs w:val="20"/>
        </w:rPr>
        <w:t>établissement</w:t>
      </w:r>
      <w:r>
        <w:rPr>
          <w:rFonts w:ascii="Arial" w:hAnsi="Arial" w:cs="Arial"/>
          <w:sz w:val="20"/>
          <w:szCs w:val="20"/>
        </w:rPr>
        <w:t>s</w:t>
      </w:r>
      <w:r w:rsidRPr="004F3379">
        <w:rPr>
          <w:rFonts w:ascii="Arial" w:hAnsi="Arial" w:cs="Arial"/>
          <w:sz w:val="20"/>
          <w:szCs w:val="20"/>
        </w:rPr>
        <w:t xml:space="preserve"> ou école</w:t>
      </w:r>
      <w:r>
        <w:rPr>
          <w:rFonts w:ascii="Arial" w:hAnsi="Arial" w:cs="Arial"/>
          <w:sz w:val="20"/>
          <w:szCs w:val="20"/>
        </w:rPr>
        <w:t>s</w:t>
      </w:r>
      <w:r w:rsidRPr="004F3379">
        <w:rPr>
          <w:rFonts w:ascii="Arial" w:hAnsi="Arial" w:cs="Arial"/>
          <w:sz w:val="20"/>
          <w:szCs w:val="20"/>
        </w:rPr>
        <w:t xml:space="preserve"> pour y rencontrer les différents acteurs de la démarche. </w:t>
      </w:r>
    </w:p>
    <w:p w14:paraId="48AF5A21" w14:textId="77777777" w:rsidR="007B5352" w:rsidRPr="004F3379" w:rsidRDefault="007B5352" w:rsidP="007B5352">
      <w:pPr>
        <w:autoSpaceDE w:val="0"/>
        <w:autoSpaceDN w:val="0"/>
        <w:adjustRightInd w:val="0"/>
        <w:jc w:val="both"/>
        <w:rPr>
          <w:rFonts w:ascii="Arial" w:hAnsi="Arial" w:cs="Arial"/>
          <w:sz w:val="20"/>
          <w:szCs w:val="20"/>
        </w:rPr>
      </w:pPr>
      <w:r w:rsidRPr="004F3379">
        <w:rPr>
          <w:rFonts w:ascii="Arial" w:hAnsi="Arial" w:cs="Arial"/>
          <w:sz w:val="20"/>
          <w:szCs w:val="20"/>
        </w:rPr>
        <w:t xml:space="preserve">L'obtention de ce label ne constitue pas un aboutissement, mais elle est surtout la marque d'une volonté de s'inscrire dans une démarche d'amélioration continue. Aussi, l'attribution du label devra-t-elle être confirmée de façon régulière : </w:t>
      </w:r>
      <w:r w:rsidRPr="007B5352">
        <w:rPr>
          <w:rFonts w:ascii="Arial" w:hAnsi="Arial" w:cs="Arial"/>
          <w:b/>
          <w:sz w:val="20"/>
          <w:szCs w:val="20"/>
        </w:rPr>
        <w:t>le niveau 1 est accordé pour 2 ans, les niveaux 2 et 3 pour 5 ans.</w:t>
      </w:r>
      <w:r w:rsidRPr="004F3379">
        <w:rPr>
          <w:rFonts w:ascii="Arial" w:hAnsi="Arial" w:cs="Arial"/>
          <w:sz w:val="20"/>
          <w:szCs w:val="20"/>
        </w:rPr>
        <w:t xml:space="preserve"> </w:t>
      </w:r>
    </w:p>
    <w:p w14:paraId="0A216EC5" w14:textId="77777777" w:rsidR="007B5352" w:rsidRPr="004F3379" w:rsidRDefault="007B5352" w:rsidP="007B5352">
      <w:pPr>
        <w:autoSpaceDE w:val="0"/>
        <w:autoSpaceDN w:val="0"/>
        <w:adjustRightInd w:val="0"/>
        <w:jc w:val="both"/>
        <w:rPr>
          <w:rFonts w:ascii="Arial" w:hAnsi="Arial" w:cs="Arial"/>
          <w:sz w:val="20"/>
          <w:szCs w:val="20"/>
        </w:rPr>
      </w:pPr>
    </w:p>
    <w:p w14:paraId="5D285CDC" w14:textId="733B38E7" w:rsidR="004B348D" w:rsidRDefault="004B348D" w:rsidP="004B348D">
      <w:pPr>
        <w:pStyle w:val="NormalWeb"/>
        <w:ind w:left="720"/>
        <w:rPr>
          <w:rFonts w:ascii="ArialMT" w:hAnsi="ArialMT"/>
          <w:sz w:val="20"/>
          <w:szCs w:val="20"/>
        </w:rPr>
        <w:sectPr w:rsidR="004B348D" w:rsidSect="008E0609">
          <w:headerReference w:type="default" r:id="rId13"/>
          <w:footerReference w:type="default" r:id="rId14"/>
          <w:pgSz w:w="11900" w:h="16840"/>
          <w:pgMar w:top="714" w:right="1134" w:bottom="794" w:left="1134" w:header="567" w:footer="567" w:gutter="0"/>
          <w:cols w:space="708"/>
          <w:docGrid w:linePitch="360"/>
        </w:sectPr>
      </w:pPr>
      <w:bookmarkStart w:id="0" w:name="_GoBack"/>
      <w:bookmarkEnd w:id="0"/>
    </w:p>
    <w:tbl>
      <w:tblPr>
        <w:tblStyle w:val="Grilledutableau"/>
        <w:tblW w:w="0" w:type="auto"/>
        <w:tblInd w:w="720" w:type="dxa"/>
        <w:tblLayout w:type="fixed"/>
        <w:tblLook w:val="04A0" w:firstRow="1" w:lastRow="0" w:firstColumn="1" w:lastColumn="0" w:noHBand="0" w:noVBand="1"/>
      </w:tblPr>
      <w:tblGrid>
        <w:gridCol w:w="1548"/>
        <w:gridCol w:w="5245"/>
        <w:gridCol w:w="2410"/>
        <w:gridCol w:w="2410"/>
        <w:gridCol w:w="2350"/>
      </w:tblGrid>
      <w:tr w:rsidR="00DC309A" w:rsidRPr="003A0DCE" w14:paraId="241AF144" w14:textId="77777777" w:rsidTr="00185264">
        <w:trPr>
          <w:trHeight w:val="371"/>
        </w:trPr>
        <w:tc>
          <w:tcPr>
            <w:tcW w:w="1548" w:type="dxa"/>
            <w:vMerge w:val="restart"/>
            <w:tcBorders>
              <w:top w:val="nil"/>
              <w:left w:val="nil"/>
              <w:right w:val="single" w:sz="4" w:space="0" w:color="auto"/>
            </w:tcBorders>
          </w:tcPr>
          <w:p w14:paraId="5B5D5EDA" w14:textId="77777777" w:rsidR="00DC309A" w:rsidRPr="003A0DCE" w:rsidRDefault="00DC309A" w:rsidP="00FC13C7">
            <w:pPr>
              <w:pStyle w:val="NormalWeb"/>
              <w:shd w:val="clear" w:color="auto" w:fill="FFFFFF"/>
              <w:spacing w:before="40" w:beforeAutospacing="0" w:after="0" w:afterAutospacing="0"/>
              <w:rPr>
                <w:rFonts w:ascii="Arial" w:hAnsi="Arial" w:cs="Arial"/>
                <w:sz w:val="20"/>
                <w:szCs w:val="20"/>
              </w:rPr>
            </w:pPr>
          </w:p>
        </w:tc>
        <w:tc>
          <w:tcPr>
            <w:tcW w:w="5245" w:type="dxa"/>
            <w:tcBorders>
              <w:left w:val="single" w:sz="4" w:space="0" w:color="auto"/>
            </w:tcBorders>
          </w:tcPr>
          <w:p w14:paraId="280CA531" w14:textId="4F3134CB" w:rsidR="00DC309A" w:rsidRPr="00DC309A" w:rsidRDefault="00DC309A" w:rsidP="00FC13C7">
            <w:pPr>
              <w:pStyle w:val="NormalWeb"/>
              <w:shd w:val="clear" w:color="auto" w:fill="FFFFFF"/>
              <w:spacing w:before="40" w:beforeAutospacing="0" w:after="0" w:afterAutospacing="0"/>
              <w:jc w:val="center"/>
              <w:rPr>
                <w:rFonts w:ascii="Arial" w:hAnsi="Arial" w:cs="Arial"/>
                <w:b/>
                <w:bCs/>
                <w:sz w:val="28"/>
                <w:szCs w:val="28"/>
              </w:rPr>
            </w:pPr>
            <w:r w:rsidRPr="00A56076">
              <w:rPr>
                <w:rFonts w:ascii="Arial" w:hAnsi="Arial" w:cs="Arial"/>
                <w:b/>
                <w:bCs/>
                <w:sz w:val="28"/>
                <w:szCs w:val="28"/>
              </w:rPr>
              <w:t>CRIT</w:t>
            </w:r>
            <w:r w:rsidR="00E23A79" w:rsidRPr="00A56076">
              <w:rPr>
                <w:rFonts w:ascii="Arial" w:hAnsi="Arial" w:cs="Arial"/>
                <w:b/>
                <w:bCs/>
                <w:sz w:val="28"/>
                <w:szCs w:val="28"/>
              </w:rPr>
              <w:t>È</w:t>
            </w:r>
            <w:r w:rsidRPr="00A56076">
              <w:rPr>
                <w:rFonts w:ascii="Arial" w:hAnsi="Arial" w:cs="Arial"/>
                <w:b/>
                <w:bCs/>
                <w:sz w:val="28"/>
                <w:szCs w:val="28"/>
              </w:rPr>
              <w:t>RE</w:t>
            </w:r>
            <w:r w:rsidR="00021A77" w:rsidRPr="00A56076">
              <w:rPr>
                <w:rFonts w:ascii="Arial" w:hAnsi="Arial" w:cs="Arial"/>
                <w:b/>
                <w:bCs/>
                <w:sz w:val="28"/>
                <w:szCs w:val="28"/>
              </w:rPr>
              <w:t>S DE LABELLISATION</w:t>
            </w:r>
          </w:p>
        </w:tc>
        <w:tc>
          <w:tcPr>
            <w:tcW w:w="2410" w:type="dxa"/>
            <w:shd w:val="clear" w:color="auto" w:fill="D9D9D9" w:themeFill="background1" w:themeFillShade="D9"/>
            <w:vAlign w:val="center"/>
          </w:tcPr>
          <w:p w14:paraId="082A1408" w14:textId="516DB647" w:rsidR="00DC309A" w:rsidRPr="00DC309A" w:rsidRDefault="00DC309A" w:rsidP="00FC13C7">
            <w:pPr>
              <w:pStyle w:val="NormalWeb"/>
              <w:spacing w:before="40" w:beforeAutospacing="0" w:after="0" w:afterAutospacing="0"/>
              <w:jc w:val="center"/>
              <w:rPr>
                <w:rFonts w:ascii="Arial" w:hAnsi="Arial" w:cs="Arial"/>
                <w:b/>
                <w:bCs/>
                <w:sz w:val="28"/>
                <w:szCs w:val="28"/>
              </w:rPr>
            </w:pPr>
            <w:r w:rsidRPr="00DC309A">
              <w:rPr>
                <w:rFonts w:ascii="Arial" w:hAnsi="Arial" w:cs="Arial"/>
                <w:b/>
                <w:bCs/>
                <w:sz w:val="28"/>
                <w:szCs w:val="28"/>
              </w:rPr>
              <w:t>Niveau 1</w:t>
            </w:r>
          </w:p>
        </w:tc>
        <w:tc>
          <w:tcPr>
            <w:tcW w:w="2410" w:type="dxa"/>
            <w:shd w:val="clear" w:color="auto" w:fill="F4B083" w:themeFill="accent2" w:themeFillTint="99"/>
            <w:vAlign w:val="center"/>
          </w:tcPr>
          <w:p w14:paraId="514F3878" w14:textId="76216B97" w:rsidR="00DC309A" w:rsidRPr="00185264" w:rsidRDefault="00185264" w:rsidP="00185264">
            <w:pPr>
              <w:jc w:val="center"/>
            </w:pPr>
            <w:r w:rsidRPr="00DC309A">
              <w:rPr>
                <w:rFonts w:ascii="Arial" w:hAnsi="Arial" w:cs="Arial"/>
                <w:b/>
                <w:bCs/>
                <w:sz w:val="28"/>
                <w:szCs w:val="28"/>
              </w:rPr>
              <w:t xml:space="preserve">Niveau </w:t>
            </w:r>
            <w:r>
              <w:rPr>
                <w:rFonts w:ascii="Arial" w:hAnsi="Arial" w:cs="Arial"/>
                <w:b/>
                <w:bCs/>
                <w:sz w:val="28"/>
                <w:szCs w:val="28"/>
              </w:rPr>
              <w:t>2</w:t>
            </w:r>
          </w:p>
        </w:tc>
        <w:tc>
          <w:tcPr>
            <w:tcW w:w="2350" w:type="dxa"/>
            <w:shd w:val="clear" w:color="auto" w:fill="A8D08D" w:themeFill="accent6" w:themeFillTint="99"/>
            <w:vAlign w:val="center"/>
          </w:tcPr>
          <w:p w14:paraId="67362AF5" w14:textId="0DA67785" w:rsidR="00DC309A" w:rsidRPr="00DC309A" w:rsidRDefault="00DC309A" w:rsidP="00FC13C7">
            <w:pPr>
              <w:pStyle w:val="NormalWeb"/>
              <w:spacing w:before="40" w:beforeAutospacing="0" w:after="0" w:afterAutospacing="0"/>
              <w:jc w:val="center"/>
              <w:rPr>
                <w:rFonts w:ascii="Arial" w:hAnsi="Arial" w:cs="Arial"/>
                <w:sz w:val="28"/>
                <w:szCs w:val="28"/>
              </w:rPr>
            </w:pPr>
            <w:r w:rsidRPr="003A0DCE">
              <w:rPr>
                <w:rFonts w:ascii="Arial" w:hAnsi="Arial" w:cs="Arial"/>
                <w:b/>
                <w:bCs/>
                <w:sz w:val="28"/>
                <w:szCs w:val="28"/>
              </w:rPr>
              <w:t>Niveau 3</w:t>
            </w:r>
          </w:p>
        </w:tc>
      </w:tr>
      <w:tr w:rsidR="00DC309A" w:rsidRPr="003A0DCE" w14:paraId="542E7F98" w14:textId="77777777" w:rsidTr="00185264">
        <w:trPr>
          <w:trHeight w:val="1322"/>
        </w:trPr>
        <w:tc>
          <w:tcPr>
            <w:tcW w:w="1548" w:type="dxa"/>
            <w:vMerge/>
            <w:tcBorders>
              <w:left w:val="nil"/>
              <w:bottom w:val="single" w:sz="4" w:space="0" w:color="auto"/>
              <w:right w:val="single" w:sz="4" w:space="0" w:color="auto"/>
            </w:tcBorders>
          </w:tcPr>
          <w:p w14:paraId="6BF0C4F2" w14:textId="77777777" w:rsidR="00DC309A" w:rsidRPr="003A0DCE" w:rsidRDefault="00DC309A" w:rsidP="00FC13C7">
            <w:pPr>
              <w:pStyle w:val="NormalWeb"/>
              <w:shd w:val="clear" w:color="auto" w:fill="FFFFFF"/>
              <w:spacing w:before="40" w:beforeAutospacing="0" w:after="0" w:afterAutospacing="0"/>
              <w:rPr>
                <w:rFonts w:ascii="Arial" w:hAnsi="Arial" w:cs="Arial"/>
                <w:sz w:val="20"/>
                <w:szCs w:val="20"/>
              </w:rPr>
            </w:pPr>
          </w:p>
        </w:tc>
        <w:tc>
          <w:tcPr>
            <w:tcW w:w="5245" w:type="dxa"/>
            <w:tcBorders>
              <w:left w:val="single" w:sz="4" w:space="0" w:color="auto"/>
            </w:tcBorders>
            <w:vAlign w:val="center"/>
          </w:tcPr>
          <w:p w14:paraId="0EC06922" w14:textId="0F1575DD" w:rsidR="00DC309A" w:rsidRPr="003A0DCE" w:rsidRDefault="00DC309A" w:rsidP="00FC13C7">
            <w:pPr>
              <w:pStyle w:val="NormalWeb"/>
              <w:shd w:val="clear" w:color="auto" w:fill="FFFFFF"/>
              <w:snapToGrid w:val="0"/>
              <w:spacing w:before="40" w:beforeAutospacing="0" w:after="0" w:afterAutospacing="0"/>
              <w:jc w:val="center"/>
              <w:rPr>
                <w:rFonts w:ascii="Arial" w:hAnsi="Arial" w:cs="Arial"/>
                <w:sz w:val="20"/>
                <w:szCs w:val="20"/>
              </w:rPr>
            </w:pPr>
            <w:r>
              <w:rPr>
                <w:rFonts w:ascii="Arial" w:hAnsi="Arial" w:cs="Arial"/>
                <w:sz w:val="20"/>
                <w:szCs w:val="20"/>
              </w:rPr>
              <w:t>Repérage</w:t>
            </w:r>
          </w:p>
        </w:tc>
        <w:tc>
          <w:tcPr>
            <w:tcW w:w="2410" w:type="dxa"/>
            <w:shd w:val="clear" w:color="auto" w:fill="D9D9D9" w:themeFill="background1" w:themeFillShade="D9"/>
            <w:vAlign w:val="center"/>
          </w:tcPr>
          <w:p w14:paraId="068E0284" w14:textId="47C37C76" w:rsidR="00DC309A" w:rsidRPr="003A0DCE" w:rsidRDefault="007B5352" w:rsidP="007B5352">
            <w:pPr>
              <w:pStyle w:val="NormalWeb"/>
              <w:spacing w:before="40" w:beforeAutospacing="0" w:after="0" w:afterAutospacing="0"/>
              <w:jc w:val="center"/>
              <w:rPr>
                <w:rFonts w:ascii="Arial" w:hAnsi="Arial" w:cs="Arial"/>
                <w:b/>
                <w:bCs/>
                <w:sz w:val="20"/>
                <w:szCs w:val="20"/>
              </w:rPr>
            </w:pPr>
            <w:r>
              <w:rPr>
                <w:rFonts w:ascii="Arial" w:hAnsi="Arial" w:cs="Arial"/>
                <w:b/>
                <w:bCs/>
                <w:sz w:val="20"/>
                <w:szCs w:val="20"/>
              </w:rPr>
              <w:t>Territoire engagé</w:t>
            </w:r>
          </w:p>
        </w:tc>
        <w:tc>
          <w:tcPr>
            <w:tcW w:w="2410" w:type="dxa"/>
            <w:shd w:val="clear" w:color="auto" w:fill="F4B083" w:themeFill="accent2" w:themeFillTint="99"/>
            <w:vAlign w:val="center"/>
          </w:tcPr>
          <w:p w14:paraId="1103282B" w14:textId="381DDE2B" w:rsidR="00DC309A" w:rsidRPr="00185264" w:rsidRDefault="007B5352" w:rsidP="007B5352">
            <w:pPr>
              <w:jc w:val="center"/>
            </w:pPr>
            <w:r>
              <w:rPr>
                <w:rFonts w:ascii="Arial" w:hAnsi="Arial" w:cs="Arial"/>
                <w:b/>
                <w:bCs/>
                <w:sz w:val="20"/>
                <w:szCs w:val="20"/>
              </w:rPr>
              <w:t>Territoire apprenant</w:t>
            </w:r>
          </w:p>
        </w:tc>
        <w:tc>
          <w:tcPr>
            <w:tcW w:w="2350" w:type="dxa"/>
            <w:shd w:val="clear" w:color="auto" w:fill="A8D08D" w:themeFill="accent6" w:themeFillTint="99"/>
            <w:vAlign w:val="center"/>
          </w:tcPr>
          <w:p w14:paraId="4128C586" w14:textId="2DC7B559" w:rsidR="00DC309A" w:rsidRPr="003A0DCE" w:rsidRDefault="007B5352" w:rsidP="00FC13C7">
            <w:pPr>
              <w:pStyle w:val="NormalWeb"/>
              <w:spacing w:before="40" w:beforeAutospacing="0" w:after="0" w:afterAutospacing="0"/>
              <w:jc w:val="center"/>
              <w:rPr>
                <w:rFonts w:ascii="Arial" w:hAnsi="Arial" w:cs="Arial"/>
                <w:b/>
                <w:bCs/>
                <w:sz w:val="20"/>
                <w:szCs w:val="20"/>
              </w:rPr>
            </w:pPr>
            <w:r>
              <w:rPr>
                <w:rFonts w:ascii="Arial" w:hAnsi="Arial" w:cs="Arial"/>
                <w:b/>
                <w:bCs/>
                <w:sz w:val="20"/>
                <w:szCs w:val="20"/>
              </w:rPr>
              <w:t>Territoire</w:t>
            </w:r>
            <w:r w:rsidR="00745D87">
              <w:rPr>
                <w:rFonts w:ascii="Arial" w:hAnsi="Arial" w:cs="Arial"/>
                <w:b/>
                <w:bCs/>
                <w:sz w:val="20"/>
                <w:szCs w:val="20"/>
              </w:rPr>
              <w:t xml:space="preserve"> </w:t>
            </w:r>
            <w:r>
              <w:rPr>
                <w:rFonts w:ascii="Arial" w:hAnsi="Arial" w:cs="Arial"/>
                <w:b/>
                <w:bCs/>
                <w:sz w:val="20"/>
                <w:szCs w:val="20"/>
              </w:rPr>
              <w:t>durable</w:t>
            </w:r>
          </w:p>
        </w:tc>
      </w:tr>
      <w:tr w:rsidR="00535D80" w:rsidRPr="003A0DCE" w14:paraId="5AE1DE0C" w14:textId="77777777" w:rsidTr="00535D80">
        <w:trPr>
          <w:trHeight w:val="272"/>
        </w:trPr>
        <w:tc>
          <w:tcPr>
            <w:tcW w:w="13963" w:type="dxa"/>
            <w:gridSpan w:val="5"/>
            <w:tcBorders>
              <w:top w:val="single" w:sz="4" w:space="0" w:color="auto"/>
            </w:tcBorders>
            <w:shd w:val="clear" w:color="auto" w:fill="D9E2F3" w:themeFill="accent1" w:themeFillTint="33"/>
          </w:tcPr>
          <w:p w14:paraId="7605E2FC" w14:textId="0DE671AC" w:rsidR="00535D80" w:rsidRPr="000D51E5" w:rsidRDefault="00535D80" w:rsidP="00C34F34">
            <w:pPr>
              <w:pStyle w:val="NormalWeb"/>
              <w:spacing w:before="40" w:beforeAutospacing="0" w:after="40" w:afterAutospacing="0"/>
              <w:jc w:val="center"/>
              <w:rPr>
                <w:rFonts w:ascii="Arial" w:hAnsi="Arial" w:cs="Arial"/>
                <w:b/>
                <w:bCs/>
                <w:sz w:val="20"/>
                <w:szCs w:val="20"/>
              </w:rPr>
            </w:pPr>
            <w:r w:rsidRPr="000D51E5">
              <w:rPr>
                <w:rFonts w:ascii="Arial" w:hAnsi="Arial" w:cs="Arial"/>
                <w:b/>
                <w:bCs/>
                <w:sz w:val="20"/>
                <w:szCs w:val="20"/>
              </w:rPr>
              <w:t xml:space="preserve">Appropriation de la démarche E3D </w:t>
            </w:r>
            <w:r w:rsidR="00C34F34">
              <w:rPr>
                <w:rFonts w:ascii="Arial" w:hAnsi="Arial" w:cs="Arial"/>
                <w:b/>
                <w:bCs/>
                <w:sz w:val="20"/>
                <w:szCs w:val="20"/>
              </w:rPr>
              <w:t>au sein d’un territoire</w:t>
            </w:r>
          </w:p>
        </w:tc>
      </w:tr>
      <w:tr w:rsidR="000D51E5" w:rsidRPr="003A0DCE" w14:paraId="7986F384" w14:textId="77777777" w:rsidTr="00107088">
        <w:trPr>
          <w:trHeight w:val="487"/>
        </w:trPr>
        <w:tc>
          <w:tcPr>
            <w:tcW w:w="1548" w:type="dxa"/>
            <w:vMerge w:val="restart"/>
            <w:tcBorders>
              <w:top w:val="nil"/>
              <w:left w:val="single" w:sz="4" w:space="0" w:color="auto"/>
              <w:bottom w:val="single" w:sz="4" w:space="0" w:color="auto"/>
              <w:right w:val="single" w:sz="4" w:space="0" w:color="auto"/>
            </w:tcBorders>
            <w:vAlign w:val="center"/>
          </w:tcPr>
          <w:p w14:paraId="26105FFB" w14:textId="7BBD0395" w:rsidR="000D51E5" w:rsidRPr="000D51E5" w:rsidRDefault="000D51E5" w:rsidP="000D51E5">
            <w:pPr>
              <w:pStyle w:val="NormalWeb"/>
              <w:spacing w:before="40" w:beforeAutospacing="0" w:after="0" w:afterAutospacing="0"/>
              <w:jc w:val="center"/>
              <w:rPr>
                <w:rFonts w:ascii="Arial" w:hAnsi="Arial" w:cs="Arial"/>
                <w:b/>
                <w:bCs/>
                <w:sz w:val="36"/>
                <w:szCs w:val="36"/>
              </w:rPr>
            </w:pPr>
            <w:r w:rsidRPr="000D51E5">
              <w:rPr>
                <w:rFonts w:ascii="Arial" w:hAnsi="Arial" w:cs="Arial"/>
                <w:b/>
                <w:bCs/>
                <w:sz w:val="36"/>
                <w:szCs w:val="36"/>
              </w:rPr>
              <w:t>AXE 1</w:t>
            </w:r>
          </w:p>
        </w:tc>
        <w:tc>
          <w:tcPr>
            <w:tcW w:w="5245" w:type="dxa"/>
            <w:tcBorders>
              <w:left w:val="single" w:sz="4" w:space="0" w:color="auto"/>
            </w:tcBorders>
          </w:tcPr>
          <w:p w14:paraId="5D3EF00E" w14:textId="0B7566E3" w:rsidR="000D51E5" w:rsidRPr="003A0DCE" w:rsidRDefault="00C34F34" w:rsidP="00FC13C7">
            <w:pPr>
              <w:pStyle w:val="NormalWeb"/>
              <w:spacing w:before="40" w:beforeAutospacing="0" w:after="40" w:afterAutospacing="0"/>
              <w:rPr>
                <w:rFonts w:ascii="Arial" w:hAnsi="Arial" w:cs="Arial"/>
                <w:sz w:val="20"/>
                <w:szCs w:val="20"/>
              </w:rPr>
            </w:pPr>
            <w:r w:rsidRPr="00C34F34">
              <w:rPr>
                <w:rFonts w:ascii="Arial" w:hAnsi="Arial" w:cs="Arial"/>
                <w:b/>
                <w:bCs/>
                <w:sz w:val="20"/>
                <w:szCs w:val="20"/>
              </w:rPr>
              <w:t xml:space="preserve">Un diagnostic global et des recommandations sont dressés </w:t>
            </w:r>
            <w:r w:rsidRPr="00C34F34">
              <w:rPr>
                <w:rFonts w:ascii="Arial" w:hAnsi="Arial" w:cs="Arial"/>
                <w:bCs/>
                <w:sz w:val="20"/>
                <w:szCs w:val="20"/>
              </w:rPr>
              <w:t>par les chefs d'établissements et leurs comités d'EDD.</w:t>
            </w:r>
          </w:p>
        </w:tc>
        <w:tc>
          <w:tcPr>
            <w:tcW w:w="2410" w:type="dxa"/>
            <w:shd w:val="clear" w:color="auto" w:fill="D9D9D9" w:themeFill="background1" w:themeFillShade="D9"/>
          </w:tcPr>
          <w:p w14:paraId="528C3B0D"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10" w:type="dxa"/>
            <w:shd w:val="clear" w:color="auto" w:fill="FFFFFF" w:themeFill="background1"/>
          </w:tcPr>
          <w:p w14:paraId="68C24620"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350" w:type="dxa"/>
            <w:shd w:val="clear" w:color="auto" w:fill="FFFFFF" w:themeFill="background1"/>
          </w:tcPr>
          <w:p w14:paraId="000922C1"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716FCD" w:rsidRPr="003A0DCE" w14:paraId="7FAB1FE0" w14:textId="77777777" w:rsidTr="00716FCD">
        <w:trPr>
          <w:trHeight w:val="454"/>
        </w:trPr>
        <w:tc>
          <w:tcPr>
            <w:tcW w:w="1548" w:type="dxa"/>
            <w:vMerge/>
            <w:tcBorders>
              <w:left w:val="single" w:sz="4" w:space="0" w:color="auto"/>
              <w:bottom w:val="single" w:sz="4" w:space="0" w:color="auto"/>
              <w:right w:val="single" w:sz="4" w:space="0" w:color="auto"/>
            </w:tcBorders>
          </w:tcPr>
          <w:p w14:paraId="49391201"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2D748C01" w14:textId="3CBC6F8D" w:rsidR="00716FCD" w:rsidRPr="003A0DCE" w:rsidRDefault="00716FCD" w:rsidP="00716FCD">
            <w:pPr>
              <w:pStyle w:val="NormalWeb"/>
              <w:spacing w:before="40" w:beforeAutospacing="0" w:after="40" w:afterAutospacing="0"/>
              <w:rPr>
                <w:rFonts w:ascii="Arial" w:hAnsi="Arial" w:cs="Arial"/>
                <w:sz w:val="20"/>
                <w:szCs w:val="20"/>
              </w:rPr>
            </w:pPr>
            <w:r w:rsidRPr="002D0524">
              <w:rPr>
                <w:rFonts w:ascii="Arial" w:hAnsi="Arial" w:cs="Arial"/>
                <w:b/>
                <w:sz w:val="20"/>
                <w:szCs w:val="20"/>
              </w:rPr>
              <w:t>Au moins deux structures</w:t>
            </w:r>
            <w:r w:rsidRPr="00C34F34">
              <w:rPr>
                <w:rFonts w:ascii="Arial" w:hAnsi="Arial" w:cs="Arial"/>
                <w:sz w:val="20"/>
                <w:szCs w:val="20"/>
              </w:rPr>
              <w:t xml:space="preserve"> du réseau sont labellisées </w:t>
            </w:r>
            <w:r w:rsidRPr="002D0524">
              <w:rPr>
                <w:rFonts w:ascii="Arial" w:hAnsi="Arial" w:cs="Arial"/>
                <w:b/>
                <w:sz w:val="20"/>
                <w:szCs w:val="20"/>
              </w:rPr>
              <w:t>E3D.</w:t>
            </w:r>
          </w:p>
        </w:tc>
        <w:tc>
          <w:tcPr>
            <w:tcW w:w="2410" w:type="dxa"/>
            <w:shd w:val="clear" w:color="auto" w:fill="D9D9D9" w:themeFill="background1" w:themeFillShade="D9"/>
          </w:tcPr>
          <w:p w14:paraId="6B2BBB75"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410" w:type="dxa"/>
            <w:shd w:val="clear" w:color="auto" w:fill="FFFFFF" w:themeFill="background1"/>
          </w:tcPr>
          <w:p w14:paraId="07C36115"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350" w:type="dxa"/>
            <w:shd w:val="clear" w:color="auto" w:fill="FFFFFF" w:themeFill="background1"/>
          </w:tcPr>
          <w:p w14:paraId="6D70138E" w14:textId="77777777" w:rsidR="00716FCD" w:rsidRPr="003A0DCE" w:rsidRDefault="00716FCD" w:rsidP="00716FCD">
            <w:pPr>
              <w:pStyle w:val="NormalWeb"/>
              <w:spacing w:before="40" w:beforeAutospacing="0" w:after="0" w:afterAutospacing="0"/>
              <w:rPr>
                <w:rFonts w:ascii="Arial" w:hAnsi="Arial" w:cs="Arial"/>
                <w:sz w:val="20"/>
                <w:szCs w:val="20"/>
              </w:rPr>
            </w:pPr>
          </w:p>
        </w:tc>
      </w:tr>
      <w:tr w:rsidR="00716FCD" w:rsidRPr="003A0DCE" w14:paraId="5B34ECF0" w14:textId="77777777" w:rsidTr="00107088">
        <w:trPr>
          <w:trHeight w:val="454"/>
        </w:trPr>
        <w:tc>
          <w:tcPr>
            <w:tcW w:w="1548" w:type="dxa"/>
            <w:vMerge/>
            <w:tcBorders>
              <w:left w:val="single" w:sz="4" w:space="0" w:color="auto"/>
              <w:right w:val="single" w:sz="4" w:space="0" w:color="auto"/>
            </w:tcBorders>
          </w:tcPr>
          <w:p w14:paraId="1E2CD992"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39A369D1" w14:textId="2A66D9C8" w:rsidR="00716FCD" w:rsidRPr="003A0DCE" w:rsidRDefault="00716FCD" w:rsidP="00716FCD">
            <w:pPr>
              <w:pStyle w:val="NormalWeb"/>
              <w:spacing w:before="40" w:beforeAutospacing="0" w:after="40" w:afterAutospacing="0"/>
              <w:rPr>
                <w:rFonts w:ascii="Arial" w:hAnsi="Arial" w:cs="Arial"/>
                <w:sz w:val="20"/>
                <w:szCs w:val="20"/>
              </w:rPr>
            </w:pPr>
            <w:r w:rsidRPr="00C34F34">
              <w:rPr>
                <w:rFonts w:ascii="Arial" w:hAnsi="Arial" w:cs="Arial"/>
                <w:b/>
                <w:bCs/>
                <w:sz w:val="20"/>
                <w:szCs w:val="20"/>
              </w:rPr>
              <w:t>Des actions inter-écoles ou inter-degrés sont mises en place en lien avec des ODD et en articulation avec les enseignements.</w:t>
            </w:r>
          </w:p>
        </w:tc>
        <w:tc>
          <w:tcPr>
            <w:tcW w:w="2410" w:type="dxa"/>
            <w:shd w:val="clear" w:color="auto" w:fill="D9D9D9" w:themeFill="background1" w:themeFillShade="D9"/>
          </w:tcPr>
          <w:p w14:paraId="4D1F3E1B"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410" w:type="dxa"/>
            <w:shd w:val="clear" w:color="auto" w:fill="FFFFFF" w:themeFill="background1"/>
          </w:tcPr>
          <w:p w14:paraId="429E8114"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350" w:type="dxa"/>
            <w:shd w:val="clear" w:color="auto" w:fill="FFFFFF" w:themeFill="background1"/>
          </w:tcPr>
          <w:p w14:paraId="55CAABFD" w14:textId="77777777" w:rsidR="00716FCD" w:rsidRPr="003A0DCE" w:rsidRDefault="00716FCD" w:rsidP="00716FCD">
            <w:pPr>
              <w:pStyle w:val="NormalWeb"/>
              <w:spacing w:before="40" w:beforeAutospacing="0" w:after="0" w:afterAutospacing="0"/>
              <w:rPr>
                <w:rFonts w:ascii="Arial" w:hAnsi="Arial" w:cs="Arial"/>
                <w:sz w:val="20"/>
                <w:szCs w:val="20"/>
              </w:rPr>
            </w:pPr>
          </w:p>
        </w:tc>
      </w:tr>
      <w:tr w:rsidR="00716FCD" w:rsidRPr="003A0DCE" w14:paraId="4A41521E" w14:textId="77777777" w:rsidTr="00C34F34">
        <w:trPr>
          <w:trHeight w:val="454"/>
        </w:trPr>
        <w:tc>
          <w:tcPr>
            <w:tcW w:w="1548" w:type="dxa"/>
            <w:tcBorders>
              <w:left w:val="single" w:sz="4" w:space="0" w:color="auto"/>
              <w:right w:val="single" w:sz="4" w:space="0" w:color="auto"/>
            </w:tcBorders>
          </w:tcPr>
          <w:p w14:paraId="131A00D3"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679E6070" w14:textId="50961FBF" w:rsidR="00716FCD" w:rsidRPr="00C34F34" w:rsidRDefault="00716FCD" w:rsidP="00716FCD">
            <w:pPr>
              <w:pStyle w:val="NormalWeb"/>
              <w:tabs>
                <w:tab w:val="left" w:pos="2016"/>
              </w:tabs>
              <w:spacing w:before="40" w:beforeAutospacing="0" w:after="40" w:afterAutospacing="0"/>
              <w:rPr>
                <w:rFonts w:ascii="Arial" w:hAnsi="Arial" w:cs="Arial"/>
                <w:sz w:val="20"/>
                <w:szCs w:val="20"/>
              </w:rPr>
            </w:pPr>
            <w:r w:rsidRPr="00005AE5">
              <w:rPr>
                <w:rFonts w:ascii="Arial" w:hAnsi="Arial" w:cs="Arial"/>
                <w:sz w:val="20"/>
                <w:szCs w:val="20"/>
              </w:rPr>
              <w:t xml:space="preserve">Au moins </w:t>
            </w:r>
            <w:r w:rsidRPr="002D0524">
              <w:rPr>
                <w:rFonts w:ascii="Arial" w:hAnsi="Arial" w:cs="Arial"/>
                <w:b/>
                <w:sz w:val="20"/>
                <w:szCs w:val="20"/>
              </w:rPr>
              <w:t>la moitié des structures scolaires sont labélisées E3D sur le territoire</w:t>
            </w:r>
            <w:r w:rsidRPr="00005AE5">
              <w:rPr>
                <w:rFonts w:ascii="Arial" w:hAnsi="Arial" w:cs="Arial"/>
                <w:sz w:val="20"/>
                <w:szCs w:val="20"/>
              </w:rPr>
              <w:t>.</w:t>
            </w:r>
          </w:p>
        </w:tc>
        <w:tc>
          <w:tcPr>
            <w:tcW w:w="2410" w:type="dxa"/>
            <w:shd w:val="clear" w:color="auto" w:fill="auto"/>
          </w:tcPr>
          <w:p w14:paraId="41E694F6"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45ED66E7"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3F9174F9" w14:textId="77777777" w:rsidR="00716FCD" w:rsidRPr="003A0DCE" w:rsidRDefault="00716FCD" w:rsidP="00716FCD">
            <w:pPr>
              <w:pStyle w:val="NormalWeb"/>
              <w:spacing w:before="40" w:beforeAutospacing="0" w:after="0" w:afterAutospacing="0"/>
              <w:rPr>
                <w:rFonts w:ascii="Arial" w:hAnsi="Arial" w:cs="Arial"/>
                <w:sz w:val="20"/>
                <w:szCs w:val="20"/>
              </w:rPr>
            </w:pPr>
          </w:p>
        </w:tc>
      </w:tr>
      <w:tr w:rsidR="00716FCD" w:rsidRPr="003A0DCE" w14:paraId="49BB5D79" w14:textId="77777777" w:rsidTr="00005AE5">
        <w:trPr>
          <w:trHeight w:val="454"/>
        </w:trPr>
        <w:tc>
          <w:tcPr>
            <w:tcW w:w="1548" w:type="dxa"/>
            <w:tcBorders>
              <w:left w:val="single" w:sz="4" w:space="0" w:color="auto"/>
              <w:right w:val="single" w:sz="4" w:space="0" w:color="auto"/>
            </w:tcBorders>
          </w:tcPr>
          <w:p w14:paraId="0B30E8F5"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6E65B121" w14:textId="39D067FB" w:rsidR="00716FCD" w:rsidRPr="00005AE5" w:rsidRDefault="00716FCD" w:rsidP="00716FCD">
            <w:pPr>
              <w:pStyle w:val="NormalWeb"/>
              <w:tabs>
                <w:tab w:val="left" w:pos="2016"/>
              </w:tabs>
              <w:spacing w:before="40" w:beforeAutospacing="0" w:after="40" w:afterAutospacing="0"/>
              <w:rPr>
                <w:rFonts w:ascii="Arial" w:hAnsi="Arial" w:cs="Arial"/>
                <w:sz w:val="20"/>
                <w:szCs w:val="20"/>
              </w:rPr>
            </w:pPr>
            <w:r w:rsidRPr="00C34F34">
              <w:rPr>
                <w:rFonts w:ascii="Arial" w:hAnsi="Arial" w:cs="Arial"/>
                <w:sz w:val="20"/>
                <w:szCs w:val="20"/>
              </w:rPr>
              <w:t xml:space="preserve">Des projets EDD inter-écoles, inter-établissements ou inter-degré, se </w:t>
            </w:r>
            <w:r w:rsidRPr="002D0524">
              <w:rPr>
                <w:rFonts w:ascii="Arial" w:hAnsi="Arial" w:cs="Arial"/>
                <w:b/>
                <w:sz w:val="20"/>
                <w:szCs w:val="20"/>
              </w:rPr>
              <w:t>mettent en place de façon coordonnée</w:t>
            </w:r>
            <w:r w:rsidRPr="00C34F34">
              <w:rPr>
                <w:rFonts w:ascii="Arial" w:hAnsi="Arial" w:cs="Arial"/>
                <w:sz w:val="20"/>
                <w:szCs w:val="20"/>
              </w:rPr>
              <w:t>.</w:t>
            </w:r>
          </w:p>
        </w:tc>
        <w:tc>
          <w:tcPr>
            <w:tcW w:w="2410" w:type="dxa"/>
            <w:shd w:val="clear" w:color="auto" w:fill="auto"/>
          </w:tcPr>
          <w:p w14:paraId="4E492CAF" w14:textId="2DDC877B" w:rsidR="00716FCD" w:rsidRPr="003A0DCE" w:rsidRDefault="00716FCD" w:rsidP="00716FCD">
            <w:pPr>
              <w:pStyle w:val="NormalWeb"/>
              <w:spacing w:before="40" w:beforeAutospacing="0" w:after="0" w:afterAutospacing="0"/>
              <w:rPr>
                <w:rFonts w:ascii="Arial" w:hAnsi="Arial" w:cs="Arial"/>
                <w:sz w:val="20"/>
                <w:szCs w:val="20"/>
              </w:rPr>
            </w:pPr>
          </w:p>
        </w:tc>
        <w:tc>
          <w:tcPr>
            <w:tcW w:w="2410" w:type="dxa"/>
            <w:shd w:val="clear" w:color="auto" w:fill="F4B083" w:themeFill="accent2" w:themeFillTint="99"/>
          </w:tcPr>
          <w:p w14:paraId="68440C6A"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159D2C5B" w14:textId="77777777" w:rsidR="00716FCD" w:rsidRPr="003A0DCE" w:rsidRDefault="00716FCD" w:rsidP="00716FCD">
            <w:pPr>
              <w:pStyle w:val="NormalWeb"/>
              <w:spacing w:before="40" w:beforeAutospacing="0" w:after="0" w:afterAutospacing="0"/>
              <w:rPr>
                <w:rFonts w:ascii="Arial" w:hAnsi="Arial" w:cs="Arial"/>
                <w:sz w:val="20"/>
                <w:szCs w:val="20"/>
              </w:rPr>
            </w:pPr>
          </w:p>
        </w:tc>
      </w:tr>
      <w:tr w:rsidR="00716FCD" w:rsidRPr="003A0DCE" w14:paraId="1E4E958C" w14:textId="77777777" w:rsidTr="002D0524">
        <w:trPr>
          <w:trHeight w:val="454"/>
        </w:trPr>
        <w:tc>
          <w:tcPr>
            <w:tcW w:w="1548" w:type="dxa"/>
            <w:tcBorders>
              <w:left w:val="single" w:sz="4" w:space="0" w:color="auto"/>
              <w:right w:val="single" w:sz="4" w:space="0" w:color="auto"/>
            </w:tcBorders>
          </w:tcPr>
          <w:p w14:paraId="2662FE41"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3EC0DBA8" w14:textId="15DC4C4C" w:rsidR="00716FCD" w:rsidRPr="00005AE5" w:rsidRDefault="00716FCD" w:rsidP="00716FCD">
            <w:pPr>
              <w:spacing w:before="100" w:beforeAutospacing="1" w:after="100" w:afterAutospacing="1"/>
              <w:jc w:val="both"/>
              <w:rPr>
                <w:rFonts w:ascii="Corbel" w:eastAsia="Times New Roman" w:hAnsi="Corbel"/>
                <w:lang w:eastAsia="fr-FR"/>
              </w:rPr>
            </w:pPr>
            <w:r w:rsidRPr="00005AE5">
              <w:rPr>
                <w:rFonts w:ascii="Arial" w:eastAsia="Times New Roman" w:hAnsi="Arial" w:cs="Arial"/>
                <w:sz w:val="20"/>
                <w:szCs w:val="20"/>
                <w:lang w:eastAsia="fr-FR"/>
              </w:rPr>
              <w:t xml:space="preserve">Une </w:t>
            </w:r>
            <w:r w:rsidRPr="002D0524">
              <w:rPr>
                <w:rFonts w:ascii="Arial" w:eastAsia="Times New Roman" w:hAnsi="Arial" w:cs="Arial"/>
                <w:b/>
                <w:sz w:val="20"/>
                <w:szCs w:val="20"/>
                <w:lang w:eastAsia="fr-FR"/>
              </w:rPr>
              <w:t>éthique du développement durable</w:t>
            </w:r>
            <w:r w:rsidRPr="00005AE5">
              <w:rPr>
                <w:rFonts w:ascii="Arial" w:eastAsia="Times New Roman" w:hAnsi="Arial" w:cs="Arial"/>
                <w:sz w:val="20"/>
                <w:szCs w:val="20"/>
                <w:lang w:eastAsia="fr-FR"/>
              </w:rPr>
              <w:t xml:space="preserve"> sur le territoire se met en place par exemple sous la forme de </w:t>
            </w:r>
            <w:r w:rsidRPr="002D0524">
              <w:rPr>
                <w:rFonts w:ascii="Arial" w:eastAsia="Times New Roman" w:hAnsi="Arial" w:cs="Arial"/>
                <w:b/>
                <w:sz w:val="20"/>
                <w:szCs w:val="20"/>
                <w:lang w:eastAsia="fr-FR"/>
              </w:rPr>
              <w:t>l'adhésion à une charte</w:t>
            </w:r>
            <w:r w:rsidRPr="002D0524">
              <w:rPr>
                <w:rFonts w:ascii="Corbel" w:eastAsia="Times New Roman" w:hAnsi="Corbel"/>
                <w:b/>
                <w:lang w:eastAsia="fr-FR"/>
              </w:rPr>
              <w:t>.</w:t>
            </w:r>
          </w:p>
        </w:tc>
        <w:tc>
          <w:tcPr>
            <w:tcW w:w="2410" w:type="dxa"/>
            <w:shd w:val="clear" w:color="auto" w:fill="auto"/>
          </w:tcPr>
          <w:p w14:paraId="07B77FEC" w14:textId="129E80ED" w:rsidR="00716FCD" w:rsidRPr="003A0DCE" w:rsidRDefault="00716FCD" w:rsidP="00716FCD">
            <w:pPr>
              <w:pStyle w:val="NormalWeb"/>
              <w:spacing w:before="40" w:beforeAutospacing="0" w:after="0" w:afterAutospacing="0"/>
              <w:rPr>
                <w:rFonts w:ascii="Arial" w:hAnsi="Arial" w:cs="Arial"/>
                <w:sz w:val="20"/>
                <w:szCs w:val="20"/>
              </w:rPr>
            </w:pPr>
          </w:p>
        </w:tc>
        <w:tc>
          <w:tcPr>
            <w:tcW w:w="2410" w:type="dxa"/>
            <w:shd w:val="clear" w:color="auto" w:fill="auto"/>
          </w:tcPr>
          <w:p w14:paraId="25B32394"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6468A9FF" w14:textId="77777777" w:rsidR="00716FCD" w:rsidRPr="003A0DCE" w:rsidRDefault="00716FCD" w:rsidP="00716FCD">
            <w:pPr>
              <w:pStyle w:val="NormalWeb"/>
              <w:spacing w:before="40" w:beforeAutospacing="0" w:after="0" w:afterAutospacing="0"/>
              <w:rPr>
                <w:rFonts w:ascii="Arial" w:hAnsi="Arial" w:cs="Arial"/>
                <w:sz w:val="20"/>
                <w:szCs w:val="20"/>
              </w:rPr>
            </w:pPr>
          </w:p>
        </w:tc>
      </w:tr>
      <w:tr w:rsidR="00716FCD" w:rsidRPr="003A0DCE" w14:paraId="7B87B5CE" w14:textId="77777777" w:rsidTr="002D0524">
        <w:trPr>
          <w:trHeight w:val="454"/>
        </w:trPr>
        <w:tc>
          <w:tcPr>
            <w:tcW w:w="1548" w:type="dxa"/>
            <w:tcBorders>
              <w:left w:val="single" w:sz="4" w:space="0" w:color="auto"/>
              <w:right w:val="single" w:sz="4" w:space="0" w:color="auto"/>
            </w:tcBorders>
          </w:tcPr>
          <w:p w14:paraId="4D2F5D9A"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5245" w:type="dxa"/>
            <w:tcBorders>
              <w:left w:val="single" w:sz="4" w:space="0" w:color="auto"/>
            </w:tcBorders>
          </w:tcPr>
          <w:p w14:paraId="2D26C639" w14:textId="211001F7" w:rsidR="00716FCD" w:rsidRPr="00005AE5" w:rsidRDefault="00716FCD" w:rsidP="00716FCD">
            <w:pPr>
              <w:pStyle w:val="NormalWeb"/>
              <w:tabs>
                <w:tab w:val="left" w:pos="2016"/>
              </w:tabs>
              <w:spacing w:before="40" w:beforeAutospacing="0" w:after="40" w:afterAutospacing="0"/>
              <w:rPr>
                <w:rFonts w:ascii="Arial" w:hAnsi="Arial" w:cs="Arial"/>
                <w:sz w:val="20"/>
                <w:szCs w:val="20"/>
              </w:rPr>
            </w:pPr>
            <w:r w:rsidRPr="00572D33">
              <w:rPr>
                <w:rFonts w:ascii="Arial" w:hAnsi="Arial" w:cs="Arial"/>
                <w:sz w:val="20"/>
                <w:szCs w:val="20"/>
              </w:rPr>
              <w:t xml:space="preserve">Une </w:t>
            </w:r>
            <w:r w:rsidRPr="002D0524">
              <w:rPr>
                <w:rFonts w:ascii="Arial" w:hAnsi="Arial" w:cs="Arial"/>
                <w:b/>
                <w:sz w:val="20"/>
                <w:szCs w:val="20"/>
              </w:rPr>
              <w:t>stratégie de pérennisation</w:t>
            </w:r>
            <w:r w:rsidRPr="00572D33">
              <w:rPr>
                <w:rFonts w:ascii="Arial" w:hAnsi="Arial" w:cs="Arial"/>
                <w:sz w:val="20"/>
                <w:szCs w:val="20"/>
              </w:rPr>
              <w:t xml:space="preserve"> de la démarche est établie </w:t>
            </w:r>
            <w:r w:rsidRPr="002D0524">
              <w:rPr>
                <w:rFonts w:ascii="Arial" w:hAnsi="Arial" w:cs="Arial"/>
                <w:b/>
                <w:sz w:val="20"/>
                <w:szCs w:val="20"/>
              </w:rPr>
              <w:t>avec les partenaires institutionnels locaux</w:t>
            </w:r>
            <w:r w:rsidRPr="00572D33">
              <w:rPr>
                <w:rFonts w:ascii="Arial" w:hAnsi="Arial" w:cs="Arial"/>
                <w:sz w:val="20"/>
                <w:szCs w:val="20"/>
              </w:rPr>
              <w:t>.</w:t>
            </w:r>
          </w:p>
        </w:tc>
        <w:tc>
          <w:tcPr>
            <w:tcW w:w="2410" w:type="dxa"/>
            <w:shd w:val="clear" w:color="auto" w:fill="auto"/>
          </w:tcPr>
          <w:p w14:paraId="438F340D"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410" w:type="dxa"/>
            <w:shd w:val="clear" w:color="auto" w:fill="auto"/>
          </w:tcPr>
          <w:p w14:paraId="67CCAB2A" w14:textId="77777777" w:rsidR="00716FCD" w:rsidRPr="003A0DCE" w:rsidRDefault="00716FCD" w:rsidP="00716FCD">
            <w:pPr>
              <w:pStyle w:val="NormalWeb"/>
              <w:spacing w:before="40" w:beforeAutospacing="0" w:after="0" w:afterAutospacing="0"/>
              <w:rPr>
                <w:rFonts w:ascii="Arial" w:hAnsi="Arial" w:cs="Arial"/>
                <w:sz w:val="20"/>
                <w:szCs w:val="20"/>
              </w:rPr>
            </w:pPr>
          </w:p>
        </w:tc>
        <w:tc>
          <w:tcPr>
            <w:tcW w:w="2350" w:type="dxa"/>
            <w:shd w:val="clear" w:color="auto" w:fill="A8D08D" w:themeFill="accent6" w:themeFillTint="99"/>
          </w:tcPr>
          <w:p w14:paraId="31CF5F4C" w14:textId="77777777" w:rsidR="00716FCD" w:rsidRPr="003A0DCE" w:rsidRDefault="00716FCD" w:rsidP="00716FCD">
            <w:pPr>
              <w:pStyle w:val="NormalWeb"/>
              <w:spacing w:before="40" w:beforeAutospacing="0" w:after="0" w:afterAutospacing="0"/>
              <w:rPr>
                <w:rFonts w:ascii="Arial" w:hAnsi="Arial" w:cs="Arial"/>
                <w:sz w:val="20"/>
                <w:szCs w:val="20"/>
              </w:rPr>
            </w:pPr>
          </w:p>
        </w:tc>
      </w:tr>
    </w:tbl>
    <w:p w14:paraId="09295533" w14:textId="77777777" w:rsidR="00FC13C7" w:rsidRDefault="00FC13C7" w:rsidP="00FC13C7">
      <w:pPr>
        <w:pStyle w:val="NormalWeb"/>
        <w:spacing w:before="40" w:beforeAutospacing="0" w:after="40" w:afterAutospacing="0"/>
        <w:jc w:val="center"/>
        <w:rPr>
          <w:rFonts w:ascii="Arial" w:hAnsi="Arial" w:cs="Arial"/>
          <w:sz w:val="20"/>
          <w:szCs w:val="20"/>
        </w:rPr>
        <w:sectPr w:rsidR="00FC13C7" w:rsidSect="003A0DCE">
          <w:pgSz w:w="16840" w:h="11900" w:orient="landscape"/>
          <w:pgMar w:top="720" w:right="720" w:bottom="720" w:left="720" w:header="709" w:footer="709" w:gutter="0"/>
          <w:cols w:space="708"/>
          <w:docGrid w:linePitch="360"/>
        </w:sectPr>
      </w:pPr>
    </w:p>
    <w:tbl>
      <w:tblPr>
        <w:tblStyle w:val="Grilledutableau"/>
        <w:tblW w:w="0" w:type="auto"/>
        <w:tblInd w:w="715" w:type="dxa"/>
        <w:tblLayout w:type="fixed"/>
        <w:tblLook w:val="04A0" w:firstRow="1" w:lastRow="0" w:firstColumn="1" w:lastColumn="0" w:noHBand="0" w:noVBand="1"/>
      </w:tblPr>
      <w:tblGrid>
        <w:gridCol w:w="1548"/>
        <w:gridCol w:w="5245"/>
        <w:gridCol w:w="2552"/>
        <w:gridCol w:w="2409"/>
        <w:gridCol w:w="2209"/>
      </w:tblGrid>
      <w:tr w:rsidR="00BE5530" w:rsidRPr="003A0DCE" w14:paraId="07D06FCA" w14:textId="77777777" w:rsidTr="000D51E5">
        <w:trPr>
          <w:trHeight w:val="423"/>
        </w:trPr>
        <w:tc>
          <w:tcPr>
            <w:tcW w:w="13963" w:type="dxa"/>
            <w:gridSpan w:val="5"/>
            <w:shd w:val="clear" w:color="auto" w:fill="FFF2CC" w:themeFill="accent4" w:themeFillTint="33"/>
            <w:vAlign w:val="center"/>
          </w:tcPr>
          <w:p w14:paraId="25780123" w14:textId="01D32E60" w:rsidR="00BE5530" w:rsidRPr="000D51E5" w:rsidRDefault="00BE5530" w:rsidP="000D51E5">
            <w:pPr>
              <w:pStyle w:val="NormalWeb"/>
              <w:spacing w:before="40" w:beforeAutospacing="0" w:after="40" w:afterAutospacing="0"/>
              <w:jc w:val="center"/>
              <w:rPr>
                <w:rFonts w:ascii="Arial" w:hAnsi="Arial" w:cs="Arial"/>
                <w:b/>
                <w:bCs/>
                <w:sz w:val="20"/>
                <w:szCs w:val="20"/>
              </w:rPr>
            </w:pPr>
            <w:r w:rsidRPr="000D51E5">
              <w:rPr>
                <w:rFonts w:ascii="Arial" w:hAnsi="Arial" w:cs="Arial"/>
                <w:b/>
                <w:bCs/>
                <w:sz w:val="20"/>
                <w:szCs w:val="20"/>
              </w:rPr>
              <w:lastRenderedPageBreak/>
              <w:t>La prise en compte des partenaires au sein du territoire</w:t>
            </w:r>
            <w:r w:rsidR="00005AE5">
              <w:rPr>
                <w:rFonts w:ascii="Arial" w:hAnsi="Arial" w:cs="Arial"/>
                <w:b/>
                <w:bCs/>
                <w:sz w:val="20"/>
                <w:szCs w:val="20"/>
              </w:rPr>
              <w:t xml:space="preserve"> et leur implication</w:t>
            </w:r>
          </w:p>
        </w:tc>
      </w:tr>
      <w:tr w:rsidR="000D51E5" w:rsidRPr="003A0DCE" w14:paraId="1C8E9A64" w14:textId="77777777" w:rsidTr="00107088">
        <w:trPr>
          <w:trHeight w:val="454"/>
        </w:trPr>
        <w:tc>
          <w:tcPr>
            <w:tcW w:w="1548" w:type="dxa"/>
            <w:vMerge w:val="restart"/>
            <w:vAlign w:val="center"/>
          </w:tcPr>
          <w:p w14:paraId="253633DB" w14:textId="4D84C01A" w:rsidR="000D51E5" w:rsidRPr="000D51E5" w:rsidRDefault="000D51E5" w:rsidP="000D51E5">
            <w:pPr>
              <w:pStyle w:val="NormalWeb"/>
              <w:spacing w:before="40" w:beforeAutospacing="0" w:after="0" w:afterAutospacing="0"/>
              <w:jc w:val="center"/>
              <w:rPr>
                <w:rFonts w:ascii="Arial" w:hAnsi="Arial" w:cs="Arial"/>
                <w:b/>
                <w:bCs/>
                <w:sz w:val="36"/>
                <w:szCs w:val="36"/>
              </w:rPr>
            </w:pPr>
            <w:r w:rsidRPr="000D51E5">
              <w:rPr>
                <w:rFonts w:ascii="Arial" w:hAnsi="Arial" w:cs="Arial"/>
                <w:b/>
                <w:bCs/>
                <w:sz w:val="36"/>
                <w:szCs w:val="36"/>
              </w:rPr>
              <w:t>AXE 2</w:t>
            </w:r>
          </w:p>
        </w:tc>
        <w:tc>
          <w:tcPr>
            <w:tcW w:w="5245" w:type="dxa"/>
            <w:vAlign w:val="center"/>
          </w:tcPr>
          <w:p w14:paraId="2B7031E0" w14:textId="3893214D" w:rsidR="000D51E5" w:rsidRPr="00A56076" w:rsidRDefault="00005AE5" w:rsidP="00FC13C7">
            <w:pPr>
              <w:pStyle w:val="NormalWeb"/>
              <w:shd w:val="clear" w:color="auto" w:fill="FFFFFF"/>
              <w:spacing w:before="40" w:beforeAutospacing="0" w:after="40" w:afterAutospacing="0"/>
              <w:rPr>
                <w:rFonts w:ascii="Arial" w:hAnsi="Arial" w:cs="Arial"/>
              </w:rPr>
            </w:pPr>
            <w:r w:rsidRPr="00005AE5">
              <w:rPr>
                <w:rFonts w:ascii="Arial" w:hAnsi="Arial" w:cs="Arial"/>
                <w:b/>
                <w:bCs/>
                <w:sz w:val="20"/>
                <w:szCs w:val="20"/>
              </w:rPr>
              <w:t xml:space="preserve">Les collectivités territoriales </w:t>
            </w:r>
            <w:r w:rsidRPr="002D0524">
              <w:rPr>
                <w:rFonts w:ascii="Arial" w:hAnsi="Arial" w:cs="Arial"/>
                <w:bCs/>
                <w:sz w:val="20"/>
                <w:szCs w:val="20"/>
              </w:rPr>
              <w:t>concernées sont</w:t>
            </w:r>
            <w:r w:rsidRPr="00005AE5">
              <w:rPr>
                <w:rFonts w:ascii="Arial" w:hAnsi="Arial" w:cs="Arial"/>
                <w:b/>
                <w:bCs/>
                <w:sz w:val="20"/>
                <w:szCs w:val="20"/>
              </w:rPr>
              <w:t xml:space="preserve"> engagées.</w:t>
            </w:r>
          </w:p>
        </w:tc>
        <w:tc>
          <w:tcPr>
            <w:tcW w:w="2552" w:type="dxa"/>
            <w:shd w:val="clear" w:color="auto" w:fill="D9D9D9" w:themeFill="background1" w:themeFillShade="D9"/>
            <w:vAlign w:val="center"/>
          </w:tcPr>
          <w:p w14:paraId="0A3625A3"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FFFFF" w:themeFill="background1"/>
            <w:vAlign w:val="center"/>
          </w:tcPr>
          <w:p w14:paraId="5A4E87B9" w14:textId="77777777" w:rsidR="000D51E5" w:rsidRPr="00107088"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FFFFFF" w:themeFill="background1"/>
            <w:vAlign w:val="center"/>
          </w:tcPr>
          <w:p w14:paraId="11B9B62D" w14:textId="77777777" w:rsidR="000D51E5" w:rsidRPr="00107088" w:rsidRDefault="000D51E5" w:rsidP="00FC13C7">
            <w:pPr>
              <w:pStyle w:val="NormalWeb"/>
              <w:spacing w:before="40" w:beforeAutospacing="0" w:after="0" w:afterAutospacing="0"/>
              <w:rPr>
                <w:rFonts w:ascii="Arial" w:hAnsi="Arial" w:cs="Arial"/>
                <w:sz w:val="20"/>
                <w:szCs w:val="20"/>
              </w:rPr>
            </w:pPr>
          </w:p>
        </w:tc>
      </w:tr>
      <w:tr w:rsidR="000D51E5" w:rsidRPr="003A0DCE" w14:paraId="2F71179D" w14:textId="77777777" w:rsidTr="00E614E8">
        <w:trPr>
          <w:trHeight w:val="454"/>
        </w:trPr>
        <w:tc>
          <w:tcPr>
            <w:tcW w:w="1548" w:type="dxa"/>
            <w:vMerge/>
            <w:vAlign w:val="center"/>
          </w:tcPr>
          <w:p w14:paraId="6C9B97F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5245" w:type="dxa"/>
            <w:vAlign w:val="center"/>
          </w:tcPr>
          <w:p w14:paraId="28215DE8" w14:textId="17DA773D" w:rsidR="000D51E5" w:rsidRPr="00A56076" w:rsidRDefault="00005AE5" w:rsidP="00FC13C7">
            <w:pPr>
              <w:pStyle w:val="NormalWeb"/>
              <w:spacing w:before="40" w:beforeAutospacing="0" w:after="40" w:afterAutospacing="0"/>
              <w:rPr>
                <w:rFonts w:ascii="Arial" w:hAnsi="Arial" w:cs="Arial"/>
                <w:sz w:val="20"/>
                <w:szCs w:val="20"/>
              </w:rPr>
            </w:pPr>
            <w:r w:rsidRPr="00005AE5">
              <w:rPr>
                <w:rFonts w:ascii="Arial" w:hAnsi="Arial" w:cs="Arial"/>
                <w:b/>
                <w:bCs/>
                <w:sz w:val="20"/>
                <w:szCs w:val="20"/>
              </w:rPr>
              <w:t xml:space="preserve">Des partenariats pérennes et structurants </w:t>
            </w:r>
            <w:r w:rsidRPr="002D0524">
              <w:rPr>
                <w:rFonts w:ascii="Arial" w:hAnsi="Arial" w:cs="Arial"/>
                <w:bCs/>
                <w:sz w:val="20"/>
                <w:szCs w:val="20"/>
              </w:rPr>
              <w:t>existent sur le territoire.</w:t>
            </w:r>
          </w:p>
        </w:tc>
        <w:tc>
          <w:tcPr>
            <w:tcW w:w="2552" w:type="dxa"/>
            <w:vAlign w:val="center"/>
          </w:tcPr>
          <w:p w14:paraId="231C6746"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13B2A1AE"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46F13AFF"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535D80" w:rsidRPr="003A0DCE" w14:paraId="4EBD6024" w14:textId="77777777" w:rsidTr="000D51E5">
        <w:trPr>
          <w:trHeight w:val="156"/>
        </w:trPr>
        <w:tc>
          <w:tcPr>
            <w:tcW w:w="13963" w:type="dxa"/>
            <w:gridSpan w:val="5"/>
            <w:shd w:val="clear" w:color="auto" w:fill="F5DEDF"/>
            <w:vAlign w:val="center"/>
          </w:tcPr>
          <w:p w14:paraId="78AAE26D" w14:textId="644CE5CB" w:rsidR="00535D80" w:rsidRPr="00A56076" w:rsidRDefault="00535D80" w:rsidP="000D51E5">
            <w:pPr>
              <w:pStyle w:val="NormalWeb"/>
              <w:spacing w:before="40" w:beforeAutospacing="0" w:after="40" w:afterAutospacing="0"/>
              <w:jc w:val="center"/>
              <w:rPr>
                <w:rFonts w:ascii="Arial" w:hAnsi="Arial" w:cs="Arial"/>
                <w:b/>
                <w:bCs/>
                <w:sz w:val="20"/>
                <w:szCs w:val="20"/>
              </w:rPr>
            </w:pPr>
            <w:r w:rsidRPr="00A56076">
              <w:rPr>
                <w:rFonts w:ascii="Arial" w:hAnsi="Arial" w:cs="Arial"/>
                <w:b/>
                <w:bCs/>
                <w:sz w:val="20"/>
                <w:szCs w:val="20"/>
              </w:rPr>
              <w:t xml:space="preserve">Le pilotage de la </w:t>
            </w:r>
            <w:r w:rsidR="000D51E5" w:rsidRPr="00A56076">
              <w:rPr>
                <w:rFonts w:ascii="Arial" w:hAnsi="Arial" w:cs="Arial"/>
                <w:b/>
                <w:bCs/>
                <w:sz w:val="20"/>
                <w:szCs w:val="20"/>
              </w:rPr>
              <w:t>démarche</w:t>
            </w:r>
            <w:r w:rsidRPr="00A56076">
              <w:rPr>
                <w:rFonts w:ascii="Arial" w:hAnsi="Arial" w:cs="Arial"/>
                <w:b/>
                <w:bCs/>
                <w:sz w:val="20"/>
                <w:szCs w:val="20"/>
              </w:rPr>
              <w:t xml:space="preserve"> E3D</w:t>
            </w:r>
            <w:r w:rsidR="00C34F34">
              <w:rPr>
                <w:rFonts w:ascii="Arial" w:hAnsi="Arial" w:cs="Arial"/>
                <w:b/>
                <w:bCs/>
                <w:sz w:val="20"/>
                <w:szCs w:val="20"/>
              </w:rPr>
              <w:t xml:space="preserve"> Territoire</w:t>
            </w:r>
          </w:p>
        </w:tc>
      </w:tr>
      <w:tr w:rsidR="000D51E5" w:rsidRPr="003A0DCE" w14:paraId="4D8628CC" w14:textId="77777777" w:rsidTr="00107088">
        <w:trPr>
          <w:trHeight w:val="454"/>
        </w:trPr>
        <w:tc>
          <w:tcPr>
            <w:tcW w:w="1548" w:type="dxa"/>
            <w:vMerge w:val="restart"/>
            <w:vAlign w:val="center"/>
          </w:tcPr>
          <w:p w14:paraId="521E1853" w14:textId="2D035609" w:rsidR="000D51E5" w:rsidRPr="000D51E5" w:rsidRDefault="000D51E5" w:rsidP="000D51E5">
            <w:pPr>
              <w:pStyle w:val="NormalWeb"/>
              <w:spacing w:before="40" w:beforeAutospacing="0" w:after="0" w:afterAutospacing="0"/>
              <w:jc w:val="center"/>
              <w:rPr>
                <w:rFonts w:ascii="Arial" w:hAnsi="Arial" w:cs="Arial"/>
                <w:b/>
                <w:bCs/>
                <w:sz w:val="36"/>
                <w:szCs w:val="36"/>
              </w:rPr>
            </w:pPr>
            <w:r w:rsidRPr="000D51E5">
              <w:rPr>
                <w:rFonts w:ascii="Arial" w:hAnsi="Arial" w:cs="Arial"/>
                <w:b/>
                <w:bCs/>
                <w:sz w:val="36"/>
                <w:szCs w:val="36"/>
              </w:rPr>
              <w:t>AXE 3</w:t>
            </w:r>
          </w:p>
        </w:tc>
        <w:tc>
          <w:tcPr>
            <w:tcW w:w="5245" w:type="dxa"/>
            <w:vAlign w:val="center"/>
          </w:tcPr>
          <w:p w14:paraId="6797FA6C" w14:textId="0C5631FC" w:rsidR="000D51E5" w:rsidRPr="00A56076" w:rsidRDefault="00C34F34" w:rsidP="00107088">
            <w:pPr>
              <w:pStyle w:val="NormalWeb"/>
              <w:spacing w:before="40" w:beforeAutospacing="0" w:after="40" w:afterAutospacing="0"/>
              <w:rPr>
                <w:rFonts w:ascii="Arial" w:hAnsi="Arial" w:cs="Arial"/>
                <w:sz w:val="20"/>
                <w:szCs w:val="20"/>
              </w:rPr>
            </w:pPr>
            <w:r w:rsidRPr="00C34F34">
              <w:rPr>
                <w:rFonts w:ascii="Arial" w:hAnsi="Arial" w:cs="Arial"/>
                <w:b/>
                <w:bCs/>
                <w:sz w:val="20"/>
                <w:szCs w:val="20"/>
              </w:rPr>
              <w:t>La démarche fait</w:t>
            </w:r>
            <w:r w:rsidR="00716FCD">
              <w:rPr>
                <w:rFonts w:ascii="Arial" w:hAnsi="Arial" w:cs="Arial"/>
                <w:b/>
                <w:bCs/>
                <w:sz w:val="20"/>
                <w:szCs w:val="20"/>
              </w:rPr>
              <w:t xml:space="preserve"> </w:t>
            </w:r>
            <w:r w:rsidRPr="00C34F34">
              <w:rPr>
                <w:rFonts w:ascii="Arial" w:hAnsi="Arial" w:cs="Arial"/>
                <w:b/>
                <w:bCs/>
                <w:sz w:val="20"/>
                <w:szCs w:val="20"/>
              </w:rPr>
              <w:t>l'objet de la création d'un comité de l'EDD de territoire.</w:t>
            </w:r>
          </w:p>
        </w:tc>
        <w:tc>
          <w:tcPr>
            <w:tcW w:w="2552" w:type="dxa"/>
            <w:shd w:val="clear" w:color="auto" w:fill="D9D9D9" w:themeFill="background1" w:themeFillShade="D9"/>
            <w:vAlign w:val="center"/>
          </w:tcPr>
          <w:p w14:paraId="4C6EEC02"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FFFFF" w:themeFill="background1"/>
            <w:vAlign w:val="center"/>
          </w:tcPr>
          <w:p w14:paraId="5660DC58"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FFFFFF" w:themeFill="background1"/>
            <w:vAlign w:val="center"/>
          </w:tcPr>
          <w:p w14:paraId="5CF21115"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02921BB3" w14:textId="77777777" w:rsidTr="00107088">
        <w:trPr>
          <w:trHeight w:val="454"/>
        </w:trPr>
        <w:tc>
          <w:tcPr>
            <w:tcW w:w="1548" w:type="dxa"/>
            <w:vMerge/>
            <w:vAlign w:val="center"/>
          </w:tcPr>
          <w:p w14:paraId="061D1ECF" w14:textId="0C6AD091" w:rsidR="000D51E5" w:rsidRPr="003A0DCE" w:rsidRDefault="000D51E5" w:rsidP="000D51E5">
            <w:pPr>
              <w:pStyle w:val="NormalWeb"/>
              <w:spacing w:before="40" w:beforeAutospacing="0" w:after="0" w:afterAutospacing="0"/>
              <w:jc w:val="center"/>
              <w:rPr>
                <w:rFonts w:ascii="Arial" w:hAnsi="Arial" w:cs="Arial"/>
                <w:sz w:val="20"/>
                <w:szCs w:val="20"/>
              </w:rPr>
            </w:pPr>
          </w:p>
        </w:tc>
        <w:tc>
          <w:tcPr>
            <w:tcW w:w="5245" w:type="dxa"/>
            <w:vAlign w:val="center"/>
          </w:tcPr>
          <w:p w14:paraId="2633A1AD" w14:textId="13F1FC43" w:rsidR="000D51E5" w:rsidRPr="00A56076" w:rsidRDefault="00005AE5" w:rsidP="00FC13C7">
            <w:pPr>
              <w:pStyle w:val="NormalWeb"/>
              <w:shd w:val="clear" w:color="auto" w:fill="FFFFFF"/>
              <w:spacing w:before="40" w:beforeAutospacing="0" w:after="40" w:afterAutospacing="0"/>
              <w:rPr>
                <w:rFonts w:ascii="Arial" w:hAnsi="Arial" w:cs="Arial"/>
              </w:rPr>
            </w:pPr>
            <w:r w:rsidRPr="00005AE5">
              <w:rPr>
                <w:rFonts w:ascii="Arial" w:hAnsi="Arial" w:cs="Arial"/>
                <w:sz w:val="20"/>
                <w:szCs w:val="20"/>
              </w:rPr>
              <w:t xml:space="preserve">Le comité de l'EDD du territoire </w:t>
            </w:r>
            <w:r w:rsidRPr="002D0524">
              <w:rPr>
                <w:rFonts w:ascii="Arial" w:hAnsi="Arial" w:cs="Arial"/>
                <w:b/>
                <w:sz w:val="20"/>
                <w:szCs w:val="20"/>
              </w:rPr>
              <w:t>assure la coordination et la progressivité des projets et des actions EDD</w:t>
            </w:r>
            <w:r w:rsidRPr="00005AE5">
              <w:rPr>
                <w:rFonts w:ascii="Arial" w:hAnsi="Arial" w:cs="Arial"/>
                <w:sz w:val="20"/>
                <w:szCs w:val="20"/>
              </w:rPr>
              <w:t>.</w:t>
            </w:r>
          </w:p>
        </w:tc>
        <w:tc>
          <w:tcPr>
            <w:tcW w:w="2552" w:type="dxa"/>
            <w:vAlign w:val="center"/>
          </w:tcPr>
          <w:p w14:paraId="25CE1F59"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6F956754"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51AA0517"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0D51E5" w:rsidRPr="003A0DCE" w14:paraId="3741A9C4" w14:textId="77777777" w:rsidTr="00107088">
        <w:trPr>
          <w:trHeight w:val="454"/>
        </w:trPr>
        <w:tc>
          <w:tcPr>
            <w:tcW w:w="1548" w:type="dxa"/>
            <w:vMerge/>
            <w:vAlign w:val="center"/>
          </w:tcPr>
          <w:p w14:paraId="4E4E593E" w14:textId="77777777" w:rsidR="000D51E5" w:rsidRPr="003A0DCE" w:rsidRDefault="000D51E5" w:rsidP="000D51E5">
            <w:pPr>
              <w:pStyle w:val="NormalWeb"/>
              <w:spacing w:before="40" w:beforeAutospacing="0" w:after="0" w:afterAutospacing="0"/>
              <w:jc w:val="center"/>
              <w:rPr>
                <w:rFonts w:ascii="Arial" w:hAnsi="Arial" w:cs="Arial"/>
                <w:sz w:val="20"/>
                <w:szCs w:val="20"/>
              </w:rPr>
            </w:pPr>
          </w:p>
        </w:tc>
        <w:tc>
          <w:tcPr>
            <w:tcW w:w="5245" w:type="dxa"/>
            <w:vAlign w:val="center"/>
          </w:tcPr>
          <w:p w14:paraId="2EC26CA0" w14:textId="35394D2E" w:rsidR="000D51E5" w:rsidRPr="00A56076" w:rsidRDefault="00572D33" w:rsidP="00572D33">
            <w:pPr>
              <w:pStyle w:val="NormalWeb"/>
              <w:spacing w:before="40" w:beforeAutospacing="0" w:after="40" w:afterAutospacing="0"/>
              <w:rPr>
                <w:rFonts w:ascii="Arial" w:hAnsi="Arial" w:cs="Arial"/>
                <w:sz w:val="20"/>
                <w:szCs w:val="20"/>
              </w:rPr>
            </w:pPr>
            <w:r w:rsidRPr="00005AE5">
              <w:rPr>
                <w:rFonts w:ascii="Arial" w:hAnsi="Arial" w:cs="Arial"/>
                <w:sz w:val="20"/>
                <w:szCs w:val="20"/>
              </w:rPr>
              <w:t xml:space="preserve">La </w:t>
            </w:r>
            <w:r w:rsidRPr="002D0524">
              <w:rPr>
                <w:rFonts w:ascii="Arial" w:hAnsi="Arial" w:cs="Arial"/>
                <w:b/>
                <w:sz w:val="20"/>
                <w:szCs w:val="20"/>
              </w:rPr>
              <w:t>formation à l'EDD des personnels du territoire</w:t>
            </w:r>
            <w:r w:rsidRPr="00005AE5">
              <w:rPr>
                <w:rFonts w:ascii="Arial" w:hAnsi="Arial" w:cs="Arial"/>
                <w:sz w:val="20"/>
                <w:szCs w:val="20"/>
              </w:rPr>
              <w:t xml:space="preserve"> se met en place progressivement et les </w:t>
            </w:r>
            <w:r w:rsidRPr="002D0524">
              <w:rPr>
                <w:rFonts w:ascii="Arial" w:hAnsi="Arial" w:cs="Arial"/>
                <w:b/>
                <w:sz w:val="20"/>
                <w:szCs w:val="20"/>
              </w:rPr>
              <w:t>éco-délégués des différents établissements travaillent ensemble</w:t>
            </w:r>
            <w:r w:rsidRPr="00005AE5">
              <w:rPr>
                <w:rFonts w:ascii="Arial" w:hAnsi="Arial" w:cs="Arial"/>
                <w:sz w:val="20"/>
                <w:szCs w:val="20"/>
              </w:rPr>
              <w:t>.</w:t>
            </w:r>
          </w:p>
        </w:tc>
        <w:tc>
          <w:tcPr>
            <w:tcW w:w="2552" w:type="dxa"/>
            <w:vAlign w:val="center"/>
          </w:tcPr>
          <w:p w14:paraId="73CE0C71"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42C02E7B"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61C40005"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7B5352" w:rsidRPr="003A0DCE" w14:paraId="09B4F83E" w14:textId="77777777" w:rsidTr="002D0524">
        <w:trPr>
          <w:trHeight w:val="454"/>
        </w:trPr>
        <w:tc>
          <w:tcPr>
            <w:tcW w:w="1548" w:type="dxa"/>
            <w:vMerge/>
            <w:vAlign w:val="center"/>
          </w:tcPr>
          <w:p w14:paraId="5EA46232" w14:textId="77777777" w:rsidR="007B5352" w:rsidRPr="003A0DCE" w:rsidRDefault="007B5352" w:rsidP="000D51E5">
            <w:pPr>
              <w:pStyle w:val="NormalWeb"/>
              <w:spacing w:before="40" w:beforeAutospacing="0" w:after="0" w:afterAutospacing="0"/>
              <w:jc w:val="center"/>
              <w:rPr>
                <w:rFonts w:ascii="Arial" w:hAnsi="Arial" w:cs="Arial"/>
                <w:sz w:val="20"/>
                <w:szCs w:val="20"/>
              </w:rPr>
            </w:pPr>
          </w:p>
        </w:tc>
        <w:tc>
          <w:tcPr>
            <w:tcW w:w="5245" w:type="dxa"/>
            <w:vAlign w:val="center"/>
          </w:tcPr>
          <w:p w14:paraId="63580508" w14:textId="13747C99" w:rsidR="007B5352" w:rsidRPr="00005AE5" w:rsidRDefault="007B5352" w:rsidP="00572D33">
            <w:pPr>
              <w:pStyle w:val="NormalWeb"/>
              <w:spacing w:before="40" w:beforeAutospacing="0" w:after="40" w:afterAutospacing="0"/>
              <w:rPr>
                <w:rFonts w:ascii="Arial" w:hAnsi="Arial" w:cs="Arial"/>
                <w:sz w:val="20"/>
                <w:szCs w:val="20"/>
              </w:rPr>
            </w:pPr>
            <w:r>
              <w:rPr>
                <w:rFonts w:ascii="Arial" w:hAnsi="Arial" w:cs="Arial"/>
                <w:sz w:val="20"/>
                <w:szCs w:val="20"/>
              </w:rPr>
              <w:t xml:space="preserve">Les </w:t>
            </w:r>
            <w:r w:rsidRPr="007B5352">
              <w:rPr>
                <w:rFonts w:ascii="Arial" w:hAnsi="Arial" w:cs="Arial"/>
                <w:b/>
                <w:sz w:val="20"/>
                <w:szCs w:val="20"/>
              </w:rPr>
              <w:t xml:space="preserve">éco-délégués  </w:t>
            </w:r>
            <w:r w:rsidRPr="007B5352">
              <w:rPr>
                <w:rFonts w:ascii="Arial" w:hAnsi="Arial" w:cs="Arial"/>
                <w:sz w:val="20"/>
                <w:szCs w:val="20"/>
              </w:rPr>
              <w:t xml:space="preserve">sont des </w:t>
            </w:r>
            <w:r w:rsidRPr="007B5352">
              <w:rPr>
                <w:rFonts w:ascii="Arial" w:hAnsi="Arial" w:cs="Arial"/>
                <w:b/>
                <w:sz w:val="20"/>
                <w:szCs w:val="20"/>
              </w:rPr>
              <w:t>acteurs engagés et centraux,</w:t>
            </w:r>
            <w:r w:rsidRPr="007B5352">
              <w:rPr>
                <w:rFonts w:ascii="Arial" w:hAnsi="Arial" w:cs="Arial"/>
                <w:sz w:val="20"/>
                <w:szCs w:val="20"/>
              </w:rPr>
              <w:t xml:space="preserve"> qui peuvent </w:t>
            </w:r>
            <w:r w:rsidRPr="007B5352">
              <w:rPr>
                <w:rFonts w:ascii="Arial" w:hAnsi="Arial" w:cs="Arial"/>
                <w:b/>
                <w:sz w:val="20"/>
                <w:szCs w:val="20"/>
              </w:rPr>
              <w:t>intervenir auprès des instances délibératives des collectivités territoriales de rattachement.</w:t>
            </w:r>
          </w:p>
        </w:tc>
        <w:tc>
          <w:tcPr>
            <w:tcW w:w="2552" w:type="dxa"/>
            <w:vAlign w:val="center"/>
          </w:tcPr>
          <w:p w14:paraId="42C60130" w14:textId="77777777" w:rsidR="007B5352" w:rsidRPr="003A0DCE" w:rsidRDefault="007B5352" w:rsidP="00FC13C7">
            <w:pPr>
              <w:pStyle w:val="NormalWeb"/>
              <w:spacing w:before="40" w:beforeAutospacing="0" w:after="0" w:afterAutospacing="0"/>
              <w:rPr>
                <w:rFonts w:ascii="Arial" w:hAnsi="Arial" w:cs="Arial"/>
                <w:sz w:val="20"/>
                <w:szCs w:val="20"/>
              </w:rPr>
            </w:pPr>
          </w:p>
        </w:tc>
        <w:tc>
          <w:tcPr>
            <w:tcW w:w="2409" w:type="dxa"/>
            <w:shd w:val="clear" w:color="auto" w:fill="auto"/>
            <w:vAlign w:val="center"/>
          </w:tcPr>
          <w:p w14:paraId="41285CE3" w14:textId="77777777" w:rsidR="007B5352" w:rsidRPr="003A0DCE" w:rsidRDefault="007B5352"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4480511F" w14:textId="77777777" w:rsidR="007B5352" w:rsidRPr="003A0DCE" w:rsidRDefault="007B5352" w:rsidP="00FC13C7">
            <w:pPr>
              <w:pStyle w:val="NormalWeb"/>
              <w:spacing w:before="40" w:beforeAutospacing="0" w:after="0" w:afterAutospacing="0"/>
              <w:rPr>
                <w:rFonts w:ascii="Arial" w:hAnsi="Arial" w:cs="Arial"/>
                <w:sz w:val="20"/>
                <w:szCs w:val="20"/>
              </w:rPr>
            </w:pPr>
          </w:p>
        </w:tc>
      </w:tr>
      <w:tr w:rsidR="000D51E5" w:rsidRPr="003A0DCE" w14:paraId="629B15AB" w14:textId="77777777" w:rsidTr="00E614E8">
        <w:trPr>
          <w:trHeight w:val="454"/>
        </w:trPr>
        <w:tc>
          <w:tcPr>
            <w:tcW w:w="1548" w:type="dxa"/>
            <w:vMerge/>
            <w:vAlign w:val="center"/>
          </w:tcPr>
          <w:p w14:paraId="57D144EF" w14:textId="77777777" w:rsidR="000D51E5" w:rsidRPr="003A0DCE" w:rsidRDefault="000D51E5" w:rsidP="000D51E5">
            <w:pPr>
              <w:pStyle w:val="NormalWeb"/>
              <w:spacing w:before="40" w:beforeAutospacing="0" w:after="0" w:afterAutospacing="0"/>
              <w:jc w:val="center"/>
              <w:rPr>
                <w:rFonts w:ascii="Arial" w:hAnsi="Arial" w:cs="Arial"/>
                <w:sz w:val="20"/>
                <w:szCs w:val="20"/>
              </w:rPr>
            </w:pPr>
          </w:p>
        </w:tc>
        <w:tc>
          <w:tcPr>
            <w:tcW w:w="5245" w:type="dxa"/>
            <w:vAlign w:val="center"/>
          </w:tcPr>
          <w:p w14:paraId="124E5AD8" w14:textId="3E8914F4" w:rsidR="000D51E5" w:rsidRPr="00A56076" w:rsidRDefault="00572D33" w:rsidP="00FC13C7">
            <w:pPr>
              <w:pStyle w:val="NormalWeb"/>
              <w:spacing w:before="40" w:beforeAutospacing="0" w:after="40" w:afterAutospacing="0"/>
              <w:rPr>
                <w:rFonts w:ascii="Arial" w:hAnsi="Arial" w:cs="Arial"/>
                <w:sz w:val="20"/>
                <w:szCs w:val="20"/>
              </w:rPr>
            </w:pPr>
            <w:r w:rsidRPr="00572D33">
              <w:rPr>
                <w:rFonts w:ascii="Arial" w:hAnsi="Arial" w:cs="Arial"/>
                <w:b/>
                <w:bCs/>
                <w:sz w:val="20"/>
                <w:szCs w:val="20"/>
              </w:rPr>
              <w:t xml:space="preserve">Une modification globale du fonctionnement des écoles et établissements du territoire </w:t>
            </w:r>
            <w:r w:rsidRPr="00572D33">
              <w:rPr>
                <w:rFonts w:ascii="Arial" w:hAnsi="Arial" w:cs="Arial"/>
                <w:bCs/>
                <w:sz w:val="20"/>
                <w:szCs w:val="20"/>
              </w:rPr>
              <w:t>permet de l'identifier comme un territoire contribuant du développement durable.</w:t>
            </w:r>
          </w:p>
        </w:tc>
        <w:tc>
          <w:tcPr>
            <w:tcW w:w="2552" w:type="dxa"/>
            <w:vAlign w:val="center"/>
          </w:tcPr>
          <w:p w14:paraId="62FFD806"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409" w:type="dxa"/>
            <w:vAlign w:val="center"/>
          </w:tcPr>
          <w:p w14:paraId="0C0F49EE" w14:textId="77777777" w:rsidR="000D51E5" w:rsidRPr="003A0DCE" w:rsidRDefault="000D51E5"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4193EA94" w14:textId="77777777" w:rsidR="000D51E5" w:rsidRPr="003A0DCE" w:rsidRDefault="000D51E5" w:rsidP="00FC13C7">
            <w:pPr>
              <w:pStyle w:val="NormalWeb"/>
              <w:spacing w:before="40" w:beforeAutospacing="0" w:after="0" w:afterAutospacing="0"/>
              <w:rPr>
                <w:rFonts w:ascii="Arial" w:hAnsi="Arial" w:cs="Arial"/>
                <w:sz w:val="20"/>
                <w:szCs w:val="20"/>
              </w:rPr>
            </w:pPr>
          </w:p>
        </w:tc>
      </w:tr>
      <w:tr w:rsidR="00FC13C7" w:rsidRPr="003A0DCE" w14:paraId="345C3B51" w14:textId="77777777" w:rsidTr="000D51E5">
        <w:trPr>
          <w:trHeight w:val="444"/>
        </w:trPr>
        <w:tc>
          <w:tcPr>
            <w:tcW w:w="13963" w:type="dxa"/>
            <w:gridSpan w:val="5"/>
            <w:shd w:val="clear" w:color="auto" w:fill="CB8C6F"/>
            <w:vAlign w:val="center"/>
          </w:tcPr>
          <w:p w14:paraId="6F6943D5" w14:textId="2A692765" w:rsidR="00FC13C7" w:rsidRPr="000D51E5" w:rsidRDefault="00FC13C7" w:rsidP="00FC13C7">
            <w:pPr>
              <w:pStyle w:val="NormalWeb"/>
              <w:spacing w:before="40" w:beforeAutospacing="0" w:after="40" w:afterAutospacing="0"/>
              <w:jc w:val="center"/>
              <w:rPr>
                <w:rFonts w:ascii="Arial" w:hAnsi="Arial" w:cs="Arial"/>
                <w:b/>
                <w:bCs/>
                <w:sz w:val="20"/>
                <w:szCs w:val="20"/>
              </w:rPr>
            </w:pPr>
            <w:r w:rsidRPr="000D51E5">
              <w:rPr>
                <w:rFonts w:ascii="Arial" w:hAnsi="Arial" w:cs="Arial"/>
                <w:b/>
                <w:bCs/>
                <w:sz w:val="20"/>
                <w:szCs w:val="20"/>
              </w:rPr>
              <w:t>La communication des actions</w:t>
            </w:r>
          </w:p>
        </w:tc>
      </w:tr>
      <w:tr w:rsidR="007B5352" w:rsidRPr="003A0DCE" w14:paraId="0CB0A1CC" w14:textId="77777777" w:rsidTr="002D0524">
        <w:trPr>
          <w:trHeight w:val="1108"/>
        </w:trPr>
        <w:tc>
          <w:tcPr>
            <w:tcW w:w="1548" w:type="dxa"/>
            <w:vMerge w:val="restart"/>
            <w:vAlign w:val="center"/>
          </w:tcPr>
          <w:p w14:paraId="214DA369" w14:textId="2D84BD3B" w:rsidR="007B5352" w:rsidRPr="00572D33" w:rsidRDefault="007B5352" w:rsidP="00572D33">
            <w:pPr>
              <w:pStyle w:val="NormalWeb"/>
              <w:spacing w:before="40" w:beforeAutospacing="0" w:after="0" w:afterAutospacing="0"/>
              <w:jc w:val="center"/>
              <w:rPr>
                <w:rFonts w:ascii="Arial" w:hAnsi="Arial" w:cs="Arial"/>
                <w:b/>
                <w:bCs/>
                <w:sz w:val="36"/>
                <w:szCs w:val="36"/>
              </w:rPr>
            </w:pPr>
            <w:r w:rsidRPr="000D51E5">
              <w:rPr>
                <w:rFonts w:ascii="Arial" w:hAnsi="Arial" w:cs="Arial"/>
                <w:b/>
                <w:bCs/>
                <w:sz w:val="36"/>
                <w:szCs w:val="36"/>
              </w:rPr>
              <w:t>AXE 4</w:t>
            </w:r>
          </w:p>
        </w:tc>
        <w:tc>
          <w:tcPr>
            <w:tcW w:w="5245" w:type="dxa"/>
            <w:vAlign w:val="center"/>
          </w:tcPr>
          <w:p w14:paraId="2AC6ABF1" w14:textId="5E9C3EE5" w:rsidR="007B5352" w:rsidRPr="00A56076" w:rsidRDefault="007B5352" w:rsidP="00FC13C7">
            <w:pPr>
              <w:pStyle w:val="NormalWeb"/>
              <w:spacing w:before="40" w:beforeAutospacing="0" w:after="40" w:afterAutospacing="0"/>
              <w:rPr>
                <w:rFonts w:ascii="Arial" w:hAnsi="Arial" w:cs="Arial"/>
                <w:sz w:val="20"/>
                <w:szCs w:val="20"/>
              </w:rPr>
            </w:pPr>
            <w:r w:rsidRPr="00005AE5">
              <w:rPr>
                <w:rFonts w:ascii="Arial" w:hAnsi="Arial" w:cs="Arial"/>
                <w:sz w:val="20"/>
                <w:szCs w:val="20"/>
              </w:rPr>
              <w:t xml:space="preserve">Des actions de </w:t>
            </w:r>
            <w:r w:rsidRPr="00005AE5">
              <w:rPr>
                <w:rFonts w:ascii="Arial" w:hAnsi="Arial" w:cs="Arial"/>
                <w:b/>
                <w:sz w:val="20"/>
                <w:szCs w:val="20"/>
              </w:rPr>
              <w:t>communication</w:t>
            </w:r>
            <w:r w:rsidRPr="00005AE5">
              <w:rPr>
                <w:rFonts w:ascii="Arial" w:hAnsi="Arial" w:cs="Arial"/>
                <w:sz w:val="20"/>
                <w:szCs w:val="20"/>
              </w:rPr>
              <w:t xml:space="preserve"> et de </w:t>
            </w:r>
            <w:r w:rsidRPr="00005AE5">
              <w:rPr>
                <w:rFonts w:ascii="Arial" w:hAnsi="Arial" w:cs="Arial"/>
                <w:b/>
                <w:sz w:val="20"/>
                <w:szCs w:val="20"/>
              </w:rPr>
              <w:t>valorisation des actions menées</w:t>
            </w:r>
            <w:r w:rsidRPr="00005AE5">
              <w:rPr>
                <w:rFonts w:ascii="Arial" w:hAnsi="Arial" w:cs="Arial"/>
                <w:sz w:val="20"/>
                <w:szCs w:val="20"/>
              </w:rPr>
              <w:t xml:space="preserve"> sont mises en place, </w:t>
            </w:r>
            <w:r w:rsidRPr="00005AE5">
              <w:rPr>
                <w:rFonts w:ascii="Arial" w:hAnsi="Arial" w:cs="Arial"/>
                <w:b/>
                <w:sz w:val="20"/>
                <w:szCs w:val="20"/>
              </w:rPr>
              <w:t>en coordination avec les collectivit</w:t>
            </w:r>
            <w:r>
              <w:rPr>
                <w:rFonts w:ascii="Arial" w:hAnsi="Arial" w:cs="Arial"/>
                <w:b/>
                <w:sz w:val="20"/>
                <w:szCs w:val="20"/>
              </w:rPr>
              <w:t>és territoriales de rattachement.</w:t>
            </w:r>
          </w:p>
        </w:tc>
        <w:tc>
          <w:tcPr>
            <w:tcW w:w="2552" w:type="dxa"/>
            <w:shd w:val="clear" w:color="auto" w:fill="auto"/>
            <w:vAlign w:val="center"/>
          </w:tcPr>
          <w:p w14:paraId="22BF09EB" w14:textId="77777777" w:rsidR="007B5352" w:rsidRPr="003A0DCE" w:rsidRDefault="007B5352" w:rsidP="00FC13C7">
            <w:pPr>
              <w:pStyle w:val="NormalWeb"/>
              <w:spacing w:before="40" w:beforeAutospacing="0" w:after="0" w:afterAutospacing="0"/>
              <w:rPr>
                <w:rFonts w:ascii="Arial" w:hAnsi="Arial" w:cs="Arial"/>
                <w:sz w:val="20"/>
                <w:szCs w:val="20"/>
              </w:rPr>
            </w:pPr>
          </w:p>
        </w:tc>
        <w:tc>
          <w:tcPr>
            <w:tcW w:w="2409" w:type="dxa"/>
            <w:shd w:val="clear" w:color="auto" w:fill="F4B083" w:themeFill="accent2" w:themeFillTint="99"/>
            <w:vAlign w:val="center"/>
          </w:tcPr>
          <w:p w14:paraId="15EC3189" w14:textId="77777777" w:rsidR="007B5352" w:rsidRPr="003A0DCE" w:rsidRDefault="007B5352"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21351699" w14:textId="77777777" w:rsidR="007B5352" w:rsidRPr="003A0DCE" w:rsidRDefault="007B5352" w:rsidP="00FC13C7">
            <w:pPr>
              <w:pStyle w:val="NormalWeb"/>
              <w:spacing w:before="40" w:beforeAutospacing="0" w:after="0" w:afterAutospacing="0"/>
              <w:rPr>
                <w:rFonts w:ascii="Arial" w:hAnsi="Arial" w:cs="Arial"/>
                <w:sz w:val="20"/>
                <w:szCs w:val="20"/>
              </w:rPr>
            </w:pPr>
          </w:p>
        </w:tc>
      </w:tr>
      <w:tr w:rsidR="007B5352" w:rsidRPr="003A0DCE" w14:paraId="0B28480A" w14:textId="77777777" w:rsidTr="002D0524">
        <w:trPr>
          <w:trHeight w:val="1108"/>
        </w:trPr>
        <w:tc>
          <w:tcPr>
            <w:tcW w:w="1548" w:type="dxa"/>
            <w:vMerge/>
            <w:vAlign w:val="center"/>
          </w:tcPr>
          <w:p w14:paraId="54CE32F3" w14:textId="77777777" w:rsidR="007B5352" w:rsidRPr="000D51E5" w:rsidRDefault="007B5352" w:rsidP="00572D33">
            <w:pPr>
              <w:pStyle w:val="NormalWeb"/>
              <w:spacing w:before="40" w:beforeAutospacing="0" w:after="0" w:afterAutospacing="0"/>
              <w:jc w:val="center"/>
              <w:rPr>
                <w:rFonts w:ascii="Arial" w:hAnsi="Arial" w:cs="Arial"/>
                <w:b/>
                <w:bCs/>
                <w:sz w:val="36"/>
                <w:szCs w:val="36"/>
              </w:rPr>
            </w:pPr>
          </w:p>
        </w:tc>
        <w:tc>
          <w:tcPr>
            <w:tcW w:w="5245" w:type="dxa"/>
            <w:vAlign w:val="center"/>
          </w:tcPr>
          <w:p w14:paraId="0585759D" w14:textId="7F3ADA43" w:rsidR="007B5352" w:rsidRPr="007B5352" w:rsidRDefault="007B5352" w:rsidP="007B5352">
            <w:pPr>
              <w:spacing w:before="100" w:beforeAutospacing="1" w:after="100" w:afterAutospacing="1"/>
              <w:jc w:val="both"/>
              <w:rPr>
                <w:rFonts w:ascii="Arial" w:eastAsia="Times New Roman" w:hAnsi="Arial" w:cs="Arial"/>
                <w:b/>
                <w:sz w:val="20"/>
                <w:szCs w:val="20"/>
                <w:lang w:eastAsia="fr-FR"/>
              </w:rPr>
            </w:pPr>
            <w:r w:rsidRPr="007B5352">
              <w:rPr>
                <w:rFonts w:ascii="Arial" w:eastAsia="Times New Roman" w:hAnsi="Arial" w:cs="Arial"/>
                <w:b/>
                <w:sz w:val="20"/>
                <w:szCs w:val="20"/>
                <w:lang w:eastAsia="fr-FR"/>
              </w:rPr>
              <w:t xml:space="preserve">Des projets et actions d'EDD remarquables, coordonnés et transférables </w:t>
            </w:r>
            <w:r w:rsidRPr="002D0524">
              <w:rPr>
                <w:rFonts w:ascii="Arial" w:eastAsia="Times New Roman" w:hAnsi="Arial" w:cs="Arial"/>
                <w:sz w:val="20"/>
                <w:szCs w:val="20"/>
                <w:lang w:eastAsia="fr-FR"/>
              </w:rPr>
              <w:t>sont organisés sur le</w:t>
            </w:r>
            <w:r w:rsidRPr="007B5352">
              <w:rPr>
                <w:rFonts w:ascii="Arial" w:eastAsia="Times New Roman" w:hAnsi="Arial" w:cs="Arial"/>
                <w:b/>
                <w:sz w:val="20"/>
                <w:szCs w:val="20"/>
                <w:lang w:eastAsia="fr-FR"/>
              </w:rPr>
              <w:t xml:space="preserve"> territoire.</w:t>
            </w:r>
          </w:p>
        </w:tc>
        <w:tc>
          <w:tcPr>
            <w:tcW w:w="2552" w:type="dxa"/>
            <w:shd w:val="clear" w:color="auto" w:fill="auto"/>
            <w:vAlign w:val="center"/>
          </w:tcPr>
          <w:p w14:paraId="6BFDB9A3" w14:textId="77777777" w:rsidR="007B5352" w:rsidRPr="003A0DCE" w:rsidRDefault="007B5352" w:rsidP="00FC13C7">
            <w:pPr>
              <w:pStyle w:val="NormalWeb"/>
              <w:spacing w:before="40" w:beforeAutospacing="0" w:after="0" w:afterAutospacing="0"/>
              <w:rPr>
                <w:rFonts w:ascii="Arial" w:hAnsi="Arial" w:cs="Arial"/>
                <w:sz w:val="20"/>
                <w:szCs w:val="20"/>
              </w:rPr>
            </w:pPr>
          </w:p>
        </w:tc>
        <w:tc>
          <w:tcPr>
            <w:tcW w:w="2409" w:type="dxa"/>
            <w:vAlign w:val="center"/>
          </w:tcPr>
          <w:p w14:paraId="7FC7857E" w14:textId="77777777" w:rsidR="007B5352" w:rsidRPr="003A0DCE" w:rsidRDefault="007B5352" w:rsidP="00FC13C7">
            <w:pPr>
              <w:pStyle w:val="NormalWeb"/>
              <w:spacing w:before="40" w:beforeAutospacing="0" w:after="0" w:afterAutospacing="0"/>
              <w:rPr>
                <w:rFonts w:ascii="Arial" w:hAnsi="Arial" w:cs="Arial"/>
                <w:sz w:val="20"/>
                <w:szCs w:val="20"/>
              </w:rPr>
            </w:pPr>
          </w:p>
        </w:tc>
        <w:tc>
          <w:tcPr>
            <w:tcW w:w="2209" w:type="dxa"/>
            <w:shd w:val="clear" w:color="auto" w:fill="A8D08D" w:themeFill="accent6" w:themeFillTint="99"/>
            <w:vAlign w:val="center"/>
          </w:tcPr>
          <w:p w14:paraId="2459268A" w14:textId="77777777" w:rsidR="007B5352" w:rsidRPr="003A0DCE" w:rsidRDefault="007B5352" w:rsidP="00FC13C7">
            <w:pPr>
              <w:pStyle w:val="NormalWeb"/>
              <w:spacing w:before="40" w:beforeAutospacing="0" w:after="0" w:afterAutospacing="0"/>
              <w:rPr>
                <w:rFonts w:ascii="Arial" w:hAnsi="Arial" w:cs="Arial"/>
                <w:sz w:val="20"/>
                <w:szCs w:val="20"/>
              </w:rPr>
            </w:pPr>
          </w:p>
        </w:tc>
      </w:tr>
    </w:tbl>
    <w:p w14:paraId="76A7111E" w14:textId="2E891CF3" w:rsidR="00FB20A3" w:rsidRPr="004B348D" w:rsidRDefault="00913498" w:rsidP="00FC13C7">
      <w:pPr>
        <w:pStyle w:val="NormalWeb"/>
        <w:rPr>
          <w:rFonts w:ascii="SymbolMT" w:hAnsi="SymbolMT"/>
          <w:sz w:val="20"/>
          <w:szCs w:val="20"/>
        </w:rPr>
      </w:pPr>
    </w:p>
    <w:sectPr w:rsidR="00FB20A3" w:rsidRPr="004B348D" w:rsidSect="001C4CCB">
      <w:pgSz w:w="16840" w:h="11900" w:orient="landscape" w:code="9"/>
      <w:pgMar w:top="567" w:right="720" w:bottom="567"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9AE7C" w14:textId="77777777" w:rsidR="00913498" w:rsidRDefault="00913498" w:rsidP="00B27B21">
      <w:r>
        <w:separator/>
      </w:r>
    </w:p>
  </w:endnote>
  <w:endnote w:type="continuationSeparator" w:id="0">
    <w:p w14:paraId="3DF84C22" w14:textId="77777777" w:rsidR="00913498" w:rsidRDefault="00913498" w:rsidP="00B2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61B6" w14:textId="0E407FE3" w:rsidR="00A56076" w:rsidRDefault="001F7888">
    <w:pPr>
      <w:pStyle w:val="Pieddepage"/>
    </w:pPr>
    <w:r>
      <w:t>Année 2023-2024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2219" w14:textId="77777777" w:rsidR="00913498" w:rsidRDefault="00913498" w:rsidP="00B27B21">
      <w:r>
        <w:separator/>
      </w:r>
    </w:p>
  </w:footnote>
  <w:footnote w:type="continuationSeparator" w:id="0">
    <w:p w14:paraId="48CF8C79" w14:textId="77777777" w:rsidR="00913498" w:rsidRDefault="00913498" w:rsidP="00B2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28878"/>
      <w:docPartObj>
        <w:docPartGallery w:val="Page Numbers (Top of Page)"/>
        <w:docPartUnique/>
      </w:docPartObj>
    </w:sdtPr>
    <w:sdtEndPr/>
    <w:sdtContent>
      <w:p w14:paraId="24B896BB" w14:textId="673359EA" w:rsidR="00A56076" w:rsidRDefault="00B13941" w:rsidP="001C4CCB">
        <w:pPr>
          <w:pStyle w:val="En-tte"/>
          <w:jc w:val="right"/>
        </w:pPr>
        <w:r>
          <w:t xml:space="preserve"> </w:t>
        </w:r>
        <w:r>
          <w:tab/>
          <w:t xml:space="preserve">    </w:t>
        </w:r>
        <w:r w:rsidR="00A56076">
          <w:fldChar w:fldCharType="begin"/>
        </w:r>
        <w:r w:rsidR="00A56076">
          <w:instrText>PAGE   \* MERGEFORMAT</w:instrText>
        </w:r>
        <w:r w:rsidR="00A56076">
          <w:fldChar w:fldCharType="separate"/>
        </w:r>
        <w:r w:rsidR="001F7888">
          <w:rPr>
            <w:noProof/>
          </w:rPr>
          <w:t>3</w:t>
        </w:r>
        <w:r w:rsidR="00A56076">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EC2"/>
    <w:multiLevelType w:val="multilevel"/>
    <w:tmpl w:val="90F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A77DF"/>
    <w:multiLevelType w:val="multilevel"/>
    <w:tmpl w:val="F118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4279D"/>
    <w:multiLevelType w:val="hybridMultilevel"/>
    <w:tmpl w:val="CDDE4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2E0284"/>
    <w:multiLevelType w:val="multilevel"/>
    <w:tmpl w:val="5AEC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610A0"/>
    <w:multiLevelType w:val="multilevel"/>
    <w:tmpl w:val="0846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02742"/>
    <w:multiLevelType w:val="hybridMultilevel"/>
    <w:tmpl w:val="9F10B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21"/>
    <w:rsid w:val="00002399"/>
    <w:rsid w:val="00005AE5"/>
    <w:rsid w:val="00021A77"/>
    <w:rsid w:val="00052C8A"/>
    <w:rsid w:val="00075B57"/>
    <w:rsid w:val="000D51E5"/>
    <w:rsid w:val="00107088"/>
    <w:rsid w:val="00185264"/>
    <w:rsid w:val="001C4CCB"/>
    <w:rsid w:val="001F7888"/>
    <w:rsid w:val="0021735E"/>
    <w:rsid w:val="002D0524"/>
    <w:rsid w:val="00396DC6"/>
    <w:rsid w:val="003A0DCE"/>
    <w:rsid w:val="004039A8"/>
    <w:rsid w:val="0044002B"/>
    <w:rsid w:val="004654B6"/>
    <w:rsid w:val="004B2D24"/>
    <w:rsid w:val="004B348D"/>
    <w:rsid w:val="00525AF3"/>
    <w:rsid w:val="00535D80"/>
    <w:rsid w:val="00572D33"/>
    <w:rsid w:val="00652A73"/>
    <w:rsid w:val="00716FCD"/>
    <w:rsid w:val="00745D87"/>
    <w:rsid w:val="00772824"/>
    <w:rsid w:val="007B5352"/>
    <w:rsid w:val="008508F8"/>
    <w:rsid w:val="008E0609"/>
    <w:rsid w:val="008E694B"/>
    <w:rsid w:val="00913498"/>
    <w:rsid w:val="00A56076"/>
    <w:rsid w:val="00A86808"/>
    <w:rsid w:val="00B13941"/>
    <w:rsid w:val="00B27B21"/>
    <w:rsid w:val="00BE5530"/>
    <w:rsid w:val="00C34F34"/>
    <w:rsid w:val="00D34538"/>
    <w:rsid w:val="00D95F5D"/>
    <w:rsid w:val="00DA3407"/>
    <w:rsid w:val="00DC309A"/>
    <w:rsid w:val="00DD0CE9"/>
    <w:rsid w:val="00E22D12"/>
    <w:rsid w:val="00E23A79"/>
    <w:rsid w:val="00E3610E"/>
    <w:rsid w:val="00E57018"/>
    <w:rsid w:val="00E614E8"/>
    <w:rsid w:val="00F57CC4"/>
    <w:rsid w:val="00FC13C7"/>
    <w:rsid w:val="00FF0043"/>
    <w:rsid w:val="00FF6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6C36"/>
  <w15:chartTrackingRefBased/>
  <w15:docId w15:val="{5D27ACB5-CC37-894C-9220-119C0EFB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27B21"/>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B27B21"/>
    <w:pPr>
      <w:tabs>
        <w:tab w:val="center" w:pos="4536"/>
        <w:tab w:val="right" w:pos="9072"/>
      </w:tabs>
    </w:pPr>
  </w:style>
  <w:style w:type="character" w:customStyle="1" w:styleId="En-tteCar">
    <w:name w:val="En-tête Car"/>
    <w:basedOn w:val="Policepardfaut"/>
    <w:link w:val="En-tte"/>
    <w:uiPriority w:val="99"/>
    <w:rsid w:val="00B27B21"/>
  </w:style>
  <w:style w:type="paragraph" w:styleId="Pieddepage">
    <w:name w:val="footer"/>
    <w:basedOn w:val="Normal"/>
    <w:link w:val="PieddepageCar"/>
    <w:uiPriority w:val="99"/>
    <w:unhideWhenUsed/>
    <w:rsid w:val="00B27B21"/>
    <w:pPr>
      <w:tabs>
        <w:tab w:val="center" w:pos="4536"/>
        <w:tab w:val="right" w:pos="9072"/>
      </w:tabs>
    </w:pPr>
  </w:style>
  <w:style w:type="character" w:customStyle="1" w:styleId="PieddepageCar">
    <w:name w:val="Pied de page Car"/>
    <w:basedOn w:val="Policepardfaut"/>
    <w:link w:val="Pieddepage"/>
    <w:uiPriority w:val="99"/>
    <w:rsid w:val="00B27B21"/>
  </w:style>
  <w:style w:type="table" w:styleId="Grilledutableau">
    <w:name w:val="Table Grid"/>
    <w:basedOn w:val="TableauNormal"/>
    <w:uiPriority w:val="39"/>
    <w:rsid w:val="004B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onymeHTML">
    <w:name w:val="HTML Acronym"/>
    <w:basedOn w:val="Policepardfaut"/>
    <w:uiPriority w:val="99"/>
    <w:semiHidden/>
    <w:unhideWhenUsed/>
    <w:rsid w:val="007B5352"/>
  </w:style>
  <w:style w:type="paragraph" w:customStyle="1" w:styleId="Default">
    <w:name w:val="Default"/>
    <w:rsid w:val="007B5352"/>
    <w:pPr>
      <w:autoSpaceDE w:val="0"/>
      <w:autoSpaceDN w:val="0"/>
      <w:adjustRightInd w:val="0"/>
    </w:pPr>
    <w:rPr>
      <w:rFonts w:ascii="Calibri" w:eastAsia="Calibri" w:hAnsi="Calibri" w:cs="Calibri"/>
      <w:color w:val="000000"/>
    </w:rPr>
  </w:style>
  <w:style w:type="character" w:styleId="Lienhypertexte">
    <w:name w:val="Hyperlink"/>
    <w:uiPriority w:val="99"/>
    <w:unhideWhenUsed/>
    <w:rsid w:val="007B5352"/>
    <w:rPr>
      <w:color w:val="0000FF"/>
      <w:u w:val="single"/>
    </w:rPr>
  </w:style>
  <w:style w:type="character" w:styleId="lev">
    <w:name w:val="Strong"/>
    <w:uiPriority w:val="22"/>
    <w:qFormat/>
    <w:rsid w:val="007B5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646">
      <w:bodyDiv w:val="1"/>
      <w:marLeft w:val="0"/>
      <w:marRight w:val="0"/>
      <w:marTop w:val="0"/>
      <w:marBottom w:val="0"/>
      <w:divBdr>
        <w:top w:val="none" w:sz="0" w:space="0" w:color="auto"/>
        <w:left w:val="none" w:sz="0" w:space="0" w:color="auto"/>
        <w:bottom w:val="none" w:sz="0" w:space="0" w:color="auto"/>
        <w:right w:val="none" w:sz="0" w:space="0" w:color="auto"/>
      </w:divBdr>
      <w:divsChild>
        <w:div w:id="481233300">
          <w:marLeft w:val="0"/>
          <w:marRight w:val="0"/>
          <w:marTop w:val="0"/>
          <w:marBottom w:val="0"/>
          <w:divBdr>
            <w:top w:val="none" w:sz="0" w:space="0" w:color="auto"/>
            <w:left w:val="none" w:sz="0" w:space="0" w:color="auto"/>
            <w:bottom w:val="none" w:sz="0" w:space="0" w:color="auto"/>
            <w:right w:val="none" w:sz="0" w:space="0" w:color="auto"/>
          </w:divBdr>
          <w:divsChild>
            <w:div w:id="248001981">
              <w:marLeft w:val="0"/>
              <w:marRight w:val="0"/>
              <w:marTop w:val="0"/>
              <w:marBottom w:val="0"/>
              <w:divBdr>
                <w:top w:val="none" w:sz="0" w:space="0" w:color="auto"/>
                <w:left w:val="none" w:sz="0" w:space="0" w:color="auto"/>
                <w:bottom w:val="none" w:sz="0" w:space="0" w:color="auto"/>
                <w:right w:val="none" w:sz="0" w:space="0" w:color="auto"/>
              </w:divBdr>
              <w:divsChild>
                <w:div w:id="1247616770">
                  <w:marLeft w:val="0"/>
                  <w:marRight w:val="0"/>
                  <w:marTop w:val="0"/>
                  <w:marBottom w:val="0"/>
                  <w:divBdr>
                    <w:top w:val="none" w:sz="0" w:space="0" w:color="auto"/>
                    <w:left w:val="none" w:sz="0" w:space="0" w:color="auto"/>
                    <w:bottom w:val="none" w:sz="0" w:space="0" w:color="auto"/>
                    <w:right w:val="none" w:sz="0" w:space="0" w:color="auto"/>
                  </w:divBdr>
                  <w:divsChild>
                    <w:div w:id="15878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5093">
      <w:bodyDiv w:val="1"/>
      <w:marLeft w:val="0"/>
      <w:marRight w:val="0"/>
      <w:marTop w:val="0"/>
      <w:marBottom w:val="0"/>
      <w:divBdr>
        <w:top w:val="none" w:sz="0" w:space="0" w:color="auto"/>
        <w:left w:val="none" w:sz="0" w:space="0" w:color="auto"/>
        <w:bottom w:val="none" w:sz="0" w:space="0" w:color="auto"/>
        <w:right w:val="none" w:sz="0" w:space="0" w:color="auto"/>
      </w:divBdr>
      <w:divsChild>
        <w:div w:id="180315520">
          <w:marLeft w:val="0"/>
          <w:marRight w:val="0"/>
          <w:marTop w:val="0"/>
          <w:marBottom w:val="0"/>
          <w:divBdr>
            <w:top w:val="none" w:sz="0" w:space="0" w:color="auto"/>
            <w:left w:val="none" w:sz="0" w:space="0" w:color="auto"/>
            <w:bottom w:val="none" w:sz="0" w:space="0" w:color="auto"/>
            <w:right w:val="none" w:sz="0" w:space="0" w:color="auto"/>
          </w:divBdr>
          <w:divsChild>
            <w:div w:id="1691490739">
              <w:marLeft w:val="0"/>
              <w:marRight w:val="0"/>
              <w:marTop w:val="0"/>
              <w:marBottom w:val="0"/>
              <w:divBdr>
                <w:top w:val="none" w:sz="0" w:space="0" w:color="auto"/>
                <w:left w:val="none" w:sz="0" w:space="0" w:color="auto"/>
                <w:bottom w:val="none" w:sz="0" w:space="0" w:color="auto"/>
                <w:right w:val="none" w:sz="0" w:space="0" w:color="auto"/>
              </w:divBdr>
              <w:divsChild>
                <w:div w:id="632953010">
                  <w:marLeft w:val="0"/>
                  <w:marRight w:val="0"/>
                  <w:marTop w:val="0"/>
                  <w:marBottom w:val="0"/>
                  <w:divBdr>
                    <w:top w:val="none" w:sz="0" w:space="0" w:color="auto"/>
                    <w:left w:val="none" w:sz="0" w:space="0" w:color="auto"/>
                    <w:bottom w:val="none" w:sz="0" w:space="0" w:color="auto"/>
                    <w:right w:val="none" w:sz="0" w:space="0" w:color="auto"/>
                  </w:divBdr>
                  <w:divsChild>
                    <w:div w:id="1164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280">
      <w:bodyDiv w:val="1"/>
      <w:marLeft w:val="0"/>
      <w:marRight w:val="0"/>
      <w:marTop w:val="0"/>
      <w:marBottom w:val="0"/>
      <w:divBdr>
        <w:top w:val="none" w:sz="0" w:space="0" w:color="auto"/>
        <w:left w:val="none" w:sz="0" w:space="0" w:color="auto"/>
        <w:bottom w:val="none" w:sz="0" w:space="0" w:color="auto"/>
        <w:right w:val="none" w:sz="0" w:space="0" w:color="auto"/>
      </w:divBdr>
      <w:divsChild>
        <w:div w:id="1003817461">
          <w:marLeft w:val="0"/>
          <w:marRight w:val="0"/>
          <w:marTop w:val="0"/>
          <w:marBottom w:val="0"/>
          <w:divBdr>
            <w:top w:val="none" w:sz="0" w:space="0" w:color="auto"/>
            <w:left w:val="none" w:sz="0" w:space="0" w:color="auto"/>
            <w:bottom w:val="none" w:sz="0" w:space="0" w:color="auto"/>
            <w:right w:val="none" w:sz="0" w:space="0" w:color="auto"/>
          </w:divBdr>
          <w:divsChild>
            <w:div w:id="524946474">
              <w:marLeft w:val="0"/>
              <w:marRight w:val="0"/>
              <w:marTop w:val="0"/>
              <w:marBottom w:val="0"/>
              <w:divBdr>
                <w:top w:val="none" w:sz="0" w:space="0" w:color="auto"/>
                <w:left w:val="none" w:sz="0" w:space="0" w:color="auto"/>
                <w:bottom w:val="none" w:sz="0" w:space="0" w:color="auto"/>
                <w:right w:val="none" w:sz="0" w:space="0" w:color="auto"/>
              </w:divBdr>
              <w:divsChild>
                <w:div w:id="2138907838">
                  <w:marLeft w:val="0"/>
                  <w:marRight w:val="0"/>
                  <w:marTop w:val="0"/>
                  <w:marBottom w:val="0"/>
                  <w:divBdr>
                    <w:top w:val="none" w:sz="0" w:space="0" w:color="auto"/>
                    <w:left w:val="none" w:sz="0" w:space="0" w:color="auto"/>
                    <w:bottom w:val="none" w:sz="0" w:space="0" w:color="auto"/>
                    <w:right w:val="none" w:sz="0" w:space="0" w:color="auto"/>
                  </w:divBdr>
                  <w:divsChild>
                    <w:div w:id="2387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8333">
      <w:bodyDiv w:val="1"/>
      <w:marLeft w:val="0"/>
      <w:marRight w:val="0"/>
      <w:marTop w:val="0"/>
      <w:marBottom w:val="0"/>
      <w:divBdr>
        <w:top w:val="none" w:sz="0" w:space="0" w:color="auto"/>
        <w:left w:val="none" w:sz="0" w:space="0" w:color="auto"/>
        <w:bottom w:val="none" w:sz="0" w:space="0" w:color="auto"/>
        <w:right w:val="none" w:sz="0" w:space="0" w:color="auto"/>
      </w:divBdr>
      <w:divsChild>
        <w:div w:id="1884441118">
          <w:marLeft w:val="0"/>
          <w:marRight w:val="0"/>
          <w:marTop w:val="0"/>
          <w:marBottom w:val="0"/>
          <w:divBdr>
            <w:top w:val="none" w:sz="0" w:space="0" w:color="auto"/>
            <w:left w:val="none" w:sz="0" w:space="0" w:color="auto"/>
            <w:bottom w:val="none" w:sz="0" w:space="0" w:color="auto"/>
            <w:right w:val="none" w:sz="0" w:space="0" w:color="auto"/>
          </w:divBdr>
          <w:divsChild>
            <w:div w:id="1507093945">
              <w:marLeft w:val="0"/>
              <w:marRight w:val="0"/>
              <w:marTop w:val="0"/>
              <w:marBottom w:val="0"/>
              <w:divBdr>
                <w:top w:val="none" w:sz="0" w:space="0" w:color="auto"/>
                <w:left w:val="none" w:sz="0" w:space="0" w:color="auto"/>
                <w:bottom w:val="none" w:sz="0" w:space="0" w:color="auto"/>
                <w:right w:val="none" w:sz="0" w:space="0" w:color="auto"/>
              </w:divBdr>
              <w:divsChild>
                <w:div w:id="1094279764">
                  <w:marLeft w:val="0"/>
                  <w:marRight w:val="0"/>
                  <w:marTop w:val="0"/>
                  <w:marBottom w:val="0"/>
                  <w:divBdr>
                    <w:top w:val="none" w:sz="0" w:space="0" w:color="auto"/>
                    <w:left w:val="none" w:sz="0" w:space="0" w:color="auto"/>
                    <w:bottom w:val="none" w:sz="0" w:space="0" w:color="auto"/>
                    <w:right w:val="none" w:sz="0" w:space="0" w:color="auto"/>
                  </w:divBdr>
                  <w:divsChild>
                    <w:div w:id="752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40426">
      <w:bodyDiv w:val="1"/>
      <w:marLeft w:val="0"/>
      <w:marRight w:val="0"/>
      <w:marTop w:val="0"/>
      <w:marBottom w:val="0"/>
      <w:divBdr>
        <w:top w:val="none" w:sz="0" w:space="0" w:color="auto"/>
        <w:left w:val="none" w:sz="0" w:space="0" w:color="auto"/>
        <w:bottom w:val="none" w:sz="0" w:space="0" w:color="auto"/>
        <w:right w:val="none" w:sz="0" w:space="0" w:color="auto"/>
      </w:divBdr>
      <w:divsChild>
        <w:div w:id="242495679">
          <w:marLeft w:val="0"/>
          <w:marRight w:val="0"/>
          <w:marTop w:val="0"/>
          <w:marBottom w:val="0"/>
          <w:divBdr>
            <w:top w:val="none" w:sz="0" w:space="0" w:color="auto"/>
            <w:left w:val="none" w:sz="0" w:space="0" w:color="auto"/>
            <w:bottom w:val="none" w:sz="0" w:space="0" w:color="auto"/>
            <w:right w:val="none" w:sz="0" w:space="0" w:color="auto"/>
          </w:divBdr>
          <w:divsChild>
            <w:div w:id="1627463676">
              <w:marLeft w:val="0"/>
              <w:marRight w:val="0"/>
              <w:marTop w:val="0"/>
              <w:marBottom w:val="0"/>
              <w:divBdr>
                <w:top w:val="none" w:sz="0" w:space="0" w:color="auto"/>
                <w:left w:val="none" w:sz="0" w:space="0" w:color="auto"/>
                <w:bottom w:val="none" w:sz="0" w:space="0" w:color="auto"/>
                <w:right w:val="none" w:sz="0" w:space="0" w:color="auto"/>
              </w:divBdr>
              <w:divsChild>
                <w:div w:id="56131425">
                  <w:marLeft w:val="0"/>
                  <w:marRight w:val="0"/>
                  <w:marTop w:val="0"/>
                  <w:marBottom w:val="0"/>
                  <w:divBdr>
                    <w:top w:val="none" w:sz="0" w:space="0" w:color="auto"/>
                    <w:left w:val="none" w:sz="0" w:space="0" w:color="auto"/>
                    <w:bottom w:val="none" w:sz="0" w:space="0" w:color="auto"/>
                    <w:right w:val="none" w:sz="0" w:space="0" w:color="auto"/>
                  </w:divBdr>
                  <w:divsChild>
                    <w:div w:id="115456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07485">
      <w:bodyDiv w:val="1"/>
      <w:marLeft w:val="0"/>
      <w:marRight w:val="0"/>
      <w:marTop w:val="0"/>
      <w:marBottom w:val="0"/>
      <w:divBdr>
        <w:top w:val="none" w:sz="0" w:space="0" w:color="auto"/>
        <w:left w:val="none" w:sz="0" w:space="0" w:color="auto"/>
        <w:bottom w:val="none" w:sz="0" w:space="0" w:color="auto"/>
        <w:right w:val="none" w:sz="0" w:space="0" w:color="auto"/>
      </w:divBdr>
      <w:divsChild>
        <w:div w:id="749499090">
          <w:marLeft w:val="0"/>
          <w:marRight w:val="0"/>
          <w:marTop w:val="0"/>
          <w:marBottom w:val="0"/>
          <w:divBdr>
            <w:top w:val="none" w:sz="0" w:space="0" w:color="auto"/>
            <w:left w:val="none" w:sz="0" w:space="0" w:color="auto"/>
            <w:bottom w:val="none" w:sz="0" w:space="0" w:color="auto"/>
            <w:right w:val="none" w:sz="0" w:space="0" w:color="auto"/>
          </w:divBdr>
          <w:divsChild>
            <w:div w:id="1071973824">
              <w:marLeft w:val="0"/>
              <w:marRight w:val="0"/>
              <w:marTop w:val="0"/>
              <w:marBottom w:val="0"/>
              <w:divBdr>
                <w:top w:val="none" w:sz="0" w:space="0" w:color="auto"/>
                <w:left w:val="none" w:sz="0" w:space="0" w:color="auto"/>
                <w:bottom w:val="none" w:sz="0" w:space="0" w:color="auto"/>
                <w:right w:val="none" w:sz="0" w:space="0" w:color="auto"/>
              </w:divBdr>
              <w:divsChild>
                <w:div w:id="402878483">
                  <w:marLeft w:val="0"/>
                  <w:marRight w:val="0"/>
                  <w:marTop w:val="0"/>
                  <w:marBottom w:val="0"/>
                  <w:divBdr>
                    <w:top w:val="none" w:sz="0" w:space="0" w:color="auto"/>
                    <w:left w:val="none" w:sz="0" w:space="0" w:color="auto"/>
                    <w:bottom w:val="none" w:sz="0" w:space="0" w:color="auto"/>
                    <w:right w:val="none" w:sz="0" w:space="0" w:color="auto"/>
                  </w:divBdr>
                  <w:divsChild>
                    <w:div w:id="19841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272">
      <w:bodyDiv w:val="1"/>
      <w:marLeft w:val="0"/>
      <w:marRight w:val="0"/>
      <w:marTop w:val="0"/>
      <w:marBottom w:val="0"/>
      <w:divBdr>
        <w:top w:val="none" w:sz="0" w:space="0" w:color="auto"/>
        <w:left w:val="none" w:sz="0" w:space="0" w:color="auto"/>
        <w:bottom w:val="none" w:sz="0" w:space="0" w:color="auto"/>
        <w:right w:val="none" w:sz="0" w:space="0" w:color="auto"/>
      </w:divBdr>
      <w:divsChild>
        <w:div w:id="816728911">
          <w:marLeft w:val="0"/>
          <w:marRight w:val="0"/>
          <w:marTop w:val="0"/>
          <w:marBottom w:val="0"/>
          <w:divBdr>
            <w:top w:val="none" w:sz="0" w:space="0" w:color="auto"/>
            <w:left w:val="none" w:sz="0" w:space="0" w:color="auto"/>
            <w:bottom w:val="none" w:sz="0" w:space="0" w:color="auto"/>
            <w:right w:val="none" w:sz="0" w:space="0" w:color="auto"/>
          </w:divBdr>
          <w:divsChild>
            <w:div w:id="979194130">
              <w:marLeft w:val="0"/>
              <w:marRight w:val="0"/>
              <w:marTop w:val="0"/>
              <w:marBottom w:val="0"/>
              <w:divBdr>
                <w:top w:val="none" w:sz="0" w:space="0" w:color="auto"/>
                <w:left w:val="none" w:sz="0" w:space="0" w:color="auto"/>
                <w:bottom w:val="none" w:sz="0" w:space="0" w:color="auto"/>
                <w:right w:val="none" w:sz="0" w:space="0" w:color="auto"/>
              </w:divBdr>
              <w:divsChild>
                <w:div w:id="1378117260">
                  <w:marLeft w:val="0"/>
                  <w:marRight w:val="0"/>
                  <w:marTop w:val="0"/>
                  <w:marBottom w:val="0"/>
                  <w:divBdr>
                    <w:top w:val="none" w:sz="0" w:space="0" w:color="auto"/>
                    <w:left w:val="none" w:sz="0" w:space="0" w:color="auto"/>
                    <w:bottom w:val="none" w:sz="0" w:space="0" w:color="auto"/>
                    <w:right w:val="none" w:sz="0" w:space="0" w:color="auto"/>
                  </w:divBdr>
                  <w:divsChild>
                    <w:div w:id="13508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87742">
      <w:bodyDiv w:val="1"/>
      <w:marLeft w:val="0"/>
      <w:marRight w:val="0"/>
      <w:marTop w:val="0"/>
      <w:marBottom w:val="0"/>
      <w:divBdr>
        <w:top w:val="none" w:sz="0" w:space="0" w:color="auto"/>
        <w:left w:val="none" w:sz="0" w:space="0" w:color="auto"/>
        <w:bottom w:val="none" w:sz="0" w:space="0" w:color="auto"/>
        <w:right w:val="none" w:sz="0" w:space="0" w:color="auto"/>
      </w:divBdr>
      <w:divsChild>
        <w:div w:id="1761758631">
          <w:marLeft w:val="0"/>
          <w:marRight w:val="0"/>
          <w:marTop w:val="0"/>
          <w:marBottom w:val="0"/>
          <w:divBdr>
            <w:top w:val="none" w:sz="0" w:space="0" w:color="auto"/>
            <w:left w:val="none" w:sz="0" w:space="0" w:color="auto"/>
            <w:bottom w:val="none" w:sz="0" w:space="0" w:color="auto"/>
            <w:right w:val="none" w:sz="0" w:space="0" w:color="auto"/>
          </w:divBdr>
          <w:divsChild>
            <w:div w:id="721293446">
              <w:marLeft w:val="0"/>
              <w:marRight w:val="0"/>
              <w:marTop w:val="0"/>
              <w:marBottom w:val="0"/>
              <w:divBdr>
                <w:top w:val="none" w:sz="0" w:space="0" w:color="auto"/>
                <w:left w:val="none" w:sz="0" w:space="0" w:color="auto"/>
                <w:bottom w:val="none" w:sz="0" w:space="0" w:color="auto"/>
                <w:right w:val="none" w:sz="0" w:space="0" w:color="auto"/>
              </w:divBdr>
              <w:divsChild>
                <w:div w:id="118574503">
                  <w:marLeft w:val="0"/>
                  <w:marRight w:val="0"/>
                  <w:marTop w:val="0"/>
                  <w:marBottom w:val="0"/>
                  <w:divBdr>
                    <w:top w:val="none" w:sz="0" w:space="0" w:color="auto"/>
                    <w:left w:val="none" w:sz="0" w:space="0" w:color="auto"/>
                    <w:bottom w:val="none" w:sz="0" w:space="0" w:color="auto"/>
                    <w:right w:val="none" w:sz="0" w:space="0" w:color="auto"/>
                  </w:divBdr>
                  <w:divsChild>
                    <w:div w:id="13477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8841">
      <w:bodyDiv w:val="1"/>
      <w:marLeft w:val="0"/>
      <w:marRight w:val="0"/>
      <w:marTop w:val="0"/>
      <w:marBottom w:val="0"/>
      <w:divBdr>
        <w:top w:val="none" w:sz="0" w:space="0" w:color="auto"/>
        <w:left w:val="none" w:sz="0" w:space="0" w:color="auto"/>
        <w:bottom w:val="none" w:sz="0" w:space="0" w:color="auto"/>
        <w:right w:val="none" w:sz="0" w:space="0" w:color="auto"/>
      </w:divBdr>
      <w:divsChild>
        <w:div w:id="1238399940">
          <w:marLeft w:val="0"/>
          <w:marRight w:val="0"/>
          <w:marTop w:val="0"/>
          <w:marBottom w:val="0"/>
          <w:divBdr>
            <w:top w:val="none" w:sz="0" w:space="0" w:color="auto"/>
            <w:left w:val="none" w:sz="0" w:space="0" w:color="auto"/>
            <w:bottom w:val="none" w:sz="0" w:space="0" w:color="auto"/>
            <w:right w:val="none" w:sz="0" w:space="0" w:color="auto"/>
          </w:divBdr>
          <w:divsChild>
            <w:div w:id="672297133">
              <w:marLeft w:val="0"/>
              <w:marRight w:val="0"/>
              <w:marTop w:val="0"/>
              <w:marBottom w:val="0"/>
              <w:divBdr>
                <w:top w:val="none" w:sz="0" w:space="0" w:color="auto"/>
                <w:left w:val="none" w:sz="0" w:space="0" w:color="auto"/>
                <w:bottom w:val="none" w:sz="0" w:space="0" w:color="auto"/>
                <w:right w:val="none" w:sz="0" w:space="0" w:color="auto"/>
              </w:divBdr>
              <w:divsChild>
                <w:div w:id="478036819">
                  <w:marLeft w:val="0"/>
                  <w:marRight w:val="0"/>
                  <w:marTop w:val="0"/>
                  <w:marBottom w:val="0"/>
                  <w:divBdr>
                    <w:top w:val="none" w:sz="0" w:space="0" w:color="auto"/>
                    <w:left w:val="none" w:sz="0" w:space="0" w:color="auto"/>
                    <w:bottom w:val="none" w:sz="0" w:space="0" w:color="auto"/>
                    <w:right w:val="none" w:sz="0" w:space="0" w:color="auto"/>
                  </w:divBdr>
                  <w:divsChild>
                    <w:div w:id="77872433">
                      <w:marLeft w:val="0"/>
                      <w:marRight w:val="0"/>
                      <w:marTop w:val="0"/>
                      <w:marBottom w:val="0"/>
                      <w:divBdr>
                        <w:top w:val="none" w:sz="0" w:space="0" w:color="auto"/>
                        <w:left w:val="none" w:sz="0" w:space="0" w:color="auto"/>
                        <w:bottom w:val="none" w:sz="0" w:space="0" w:color="auto"/>
                        <w:right w:val="none" w:sz="0" w:space="0" w:color="auto"/>
                      </w:divBdr>
                    </w:div>
                  </w:divsChild>
                </w:div>
                <w:div w:id="1476482286">
                  <w:marLeft w:val="0"/>
                  <w:marRight w:val="0"/>
                  <w:marTop w:val="0"/>
                  <w:marBottom w:val="0"/>
                  <w:divBdr>
                    <w:top w:val="none" w:sz="0" w:space="0" w:color="auto"/>
                    <w:left w:val="none" w:sz="0" w:space="0" w:color="auto"/>
                    <w:bottom w:val="none" w:sz="0" w:space="0" w:color="auto"/>
                    <w:right w:val="none" w:sz="0" w:space="0" w:color="auto"/>
                  </w:divBdr>
                  <w:divsChild>
                    <w:div w:id="1877502639">
                      <w:marLeft w:val="0"/>
                      <w:marRight w:val="0"/>
                      <w:marTop w:val="0"/>
                      <w:marBottom w:val="0"/>
                      <w:divBdr>
                        <w:top w:val="none" w:sz="0" w:space="0" w:color="auto"/>
                        <w:left w:val="none" w:sz="0" w:space="0" w:color="auto"/>
                        <w:bottom w:val="none" w:sz="0" w:space="0" w:color="auto"/>
                        <w:right w:val="none" w:sz="0" w:space="0" w:color="auto"/>
                      </w:divBdr>
                    </w:div>
                  </w:divsChild>
                </w:div>
                <w:div w:id="444924842">
                  <w:marLeft w:val="0"/>
                  <w:marRight w:val="0"/>
                  <w:marTop w:val="0"/>
                  <w:marBottom w:val="0"/>
                  <w:divBdr>
                    <w:top w:val="none" w:sz="0" w:space="0" w:color="auto"/>
                    <w:left w:val="none" w:sz="0" w:space="0" w:color="auto"/>
                    <w:bottom w:val="none" w:sz="0" w:space="0" w:color="auto"/>
                    <w:right w:val="none" w:sz="0" w:space="0" w:color="auto"/>
                  </w:divBdr>
                  <w:divsChild>
                    <w:div w:id="1618482458">
                      <w:marLeft w:val="0"/>
                      <w:marRight w:val="0"/>
                      <w:marTop w:val="0"/>
                      <w:marBottom w:val="0"/>
                      <w:divBdr>
                        <w:top w:val="none" w:sz="0" w:space="0" w:color="auto"/>
                        <w:left w:val="none" w:sz="0" w:space="0" w:color="auto"/>
                        <w:bottom w:val="none" w:sz="0" w:space="0" w:color="auto"/>
                        <w:right w:val="none" w:sz="0" w:space="0" w:color="auto"/>
                      </w:divBdr>
                    </w:div>
                  </w:divsChild>
                </w:div>
                <w:div w:id="2013796104">
                  <w:marLeft w:val="0"/>
                  <w:marRight w:val="0"/>
                  <w:marTop w:val="0"/>
                  <w:marBottom w:val="0"/>
                  <w:divBdr>
                    <w:top w:val="none" w:sz="0" w:space="0" w:color="auto"/>
                    <w:left w:val="none" w:sz="0" w:space="0" w:color="auto"/>
                    <w:bottom w:val="none" w:sz="0" w:space="0" w:color="auto"/>
                    <w:right w:val="none" w:sz="0" w:space="0" w:color="auto"/>
                  </w:divBdr>
                  <w:divsChild>
                    <w:div w:id="649553640">
                      <w:marLeft w:val="0"/>
                      <w:marRight w:val="0"/>
                      <w:marTop w:val="0"/>
                      <w:marBottom w:val="0"/>
                      <w:divBdr>
                        <w:top w:val="none" w:sz="0" w:space="0" w:color="auto"/>
                        <w:left w:val="none" w:sz="0" w:space="0" w:color="auto"/>
                        <w:bottom w:val="none" w:sz="0" w:space="0" w:color="auto"/>
                        <w:right w:val="none" w:sz="0" w:space="0" w:color="auto"/>
                      </w:divBdr>
                    </w:div>
                  </w:divsChild>
                </w:div>
                <w:div w:id="1020886771">
                  <w:marLeft w:val="0"/>
                  <w:marRight w:val="0"/>
                  <w:marTop w:val="0"/>
                  <w:marBottom w:val="0"/>
                  <w:divBdr>
                    <w:top w:val="none" w:sz="0" w:space="0" w:color="auto"/>
                    <w:left w:val="none" w:sz="0" w:space="0" w:color="auto"/>
                    <w:bottom w:val="none" w:sz="0" w:space="0" w:color="auto"/>
                    <w:right w:val="none" w:sz="0" w:space="0" w:color="auto"/>
                  </w:divBdr>
                  <w:divsChild>
                    <w:div w:id="303438538">
                      <w:marLeft w:val="0"/>
                      <w:marRight w:val="0"/>
                      <w:marTop w:val="0"/>
                      <w:marBottom w:val="0"/>
                      <w:divBdr>
                        <w:top w:val="none" w:sz="0" w:space="0" w:color="auto"/>
                        <w:left w:val="none" w:sz="0" w:space="0" w:color="auto"/>
                        <w:bottom w:val="none" w:sz="0" w:space="0" w:color="auto"/>
                        <w:right w:val="none" w:sz="0" w:space="0" w:color="auto"/>
                      </w:divBdr>
                    </w:div>
                  </w:divsChild>
                </w:div>
                <w:div w:id="2126540205">
                  <w:marLeft w:val="0"/>
                  <w:marRight w:val="0"/>
                  <w:marTop w:val="0"/>
                  <w:marBottom w:val="0"/>
                  <w:divBdr>
                    <w:top w:val="none" w:sz="0" w:space="0" w:color="auto"/>
                    <w:left w:val="none" w:sz="0" w:space="0" w:color="auto"/>
                    <w:bottom w:val="none" w:sz="0" w:space="0" w:color="auto"/>
                    <w:right w:val="none" w:sz="0" w:space="0" w:color="auto"/>
                  </w:divBdr>
                  <w:divsChild>
                    <w:div w:id="1492327348">
                      <w:marLeft w:val="0"/>
                      <w:marRight w:val="0"/>
                      <w:marTop w:val="0"/>
                      <w:marBottom w:val="0"/>
                      <w:divBdr>
                        <w:top w:val="none" w:sz="0" w:space="0" w:color="auto"/>
                        <w:left w:val="none" w:sz="0" w:space="0" w:color="auto"/>
                        <w:bottom w:val="none" w:sz="0" w:space="0" w:color="auto"/>
                        <w:right w:val="none" w:sz="0" w:space="0" w:color="auto"/>
                      </w:divBdr>
                    </w:div>
                    <w:div w:id="17975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6188">
      <w:bodyDiv w:val="1"/>
      <w:marLeft w:val="0"/>
      <w:marRight w:val="0"/>
      <w:marTop w:val="0"/>
      <w:marBottom w:val="0"/>
      <w:divBdr>
        <w:top w:val="none" w:sz="0" w:space="0" w:color="auto"/>
        <w:left w:val="none" w:sz="0" w:space="0" w:color="auto"/>
        <w:bottom w:val="none" w:sz="0" w:space="0" w:color="auto"/>
        <w:right w:val="none" w:sz="0" w:space="0" w:color="auto"/>
      </w:divBdr>
      <w:divsChild>
        <w:div w:id="1836139993">
          <w:marLeft w:val="0"/>
          <w:marRight w:val="0"/>
          <w:marTop w:val="0"/>
          <w:marBottom w:val="0"/>
          <w:divBdr>
            <w:top w:val="none" w:sz="0" w:space="0" w:color="auto"/>
            <w:left w:val="none" w:sz="0" w:space="0" w:color="auto"/>
            <w:bottom w:val="none" w:sz="0" w:space="0" w:color="auto"/>
            <w:right w:val="none" w:sz="0" w:space="0" w:color="auto"/>
          </w:divBdr>
          <w:divsChild>
            <w:div w:id="1959096984">
              <w:marLeft w:val="0"/>
              <w:marRight w:val="0"/>
              <w:marTop w:val="0"/>
              <w:marBottom w:val="0"/>
              <w:divBdr>
                <w:top w:val="none" w:sz="0" w:space="0" w:color="auto"/>
                <w:left w:val="none" w:sz="0" w:space="0" w:color="auto"/>
                <w:bottom w:val="none" w:sz="0" w:space="0" w:color="auto"/>
                <w:right w:val="none" w:sz="0" w:space="0" w:color="auto"/>
              </w:divBdr>
              <w:divsChild>
                <w:div w:id="1255094609">
                  <w:marLeft w:val="0"/>
                  <w:marRight w:val="0"/>
                  <w:marTop w:val="0"/>
                  <w:marBottom w:val="0"/>
                  <w:divBdr>
                    <w:top w:val="none" w:sz="0" w:space="0" w:color="auto"/>
                    <w:left w:val="none" w:sz="0" w:space="0" w:color="auto"/>
                    <w:bottom w:val="none" w:sz="0" w:space="0" w:color="auto"/>
                    <w:right w:val="none" w:sz="0" w:space="0" w:color="auto"/>
                  </w:divBdr>
                  <w:divsChild>
                    <w:div w:id="1807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2445">
      <w:bodyDiv w:val="1"/>
      <w:marLeft w:val="0"/>
      <w:marRight w:val="0"/>
      <w:marTop w:val="0"/>
      <w:marBottom w:val="0"/>
      <w:divBdr>
        <w:top w:val="none" w:sz="0" w:space="0" w:color="auto"/>
        <w:left w:val="none" w:sz="0" w:space="0" w:color="auto"/>
        <w:bottom w:val="none" w:sz="0" w:space="0" w:color="auto"/>
        <w:right w:val="none" w:sz="0" w:space="0" w:color="auto"/>
      </w:divBdr>
      <w:divsChild>
        <w:div w:id="1018585763">
          <w:marLeft w:val="0"/>
          <w:marRight w:val="0"/>
          <w:marTop w:val="0"/>
          <w:marBottom w:val="0"/>
          <w:divBdr>
            <w:top w:val="none" w:sz="0" w:space="0" w:color="auto"/>
            <w:left w:val="none" w:sz="0" w:space="0" w:color="auto"/>
            <w:bottom w:val="none" w:sz="0" w:space="0" w:color="auto"/>
            <w:right w:val="none" w:sz="0" w:space="0" w:color="auto"/>
          </w:divBdr>
          <w:divsChild>
            <w:div w:id="1359430982">
              <w:marLeft w:val="0"/>
              <w:marRight w:val="0"/>
              <w:marTop w:val="0"/>
              <w:marBottom w:val="0"/>
              <w:divBdr>
                <w:top w:val="none" w:sz="0" w:space="0" w:color="auto"/>
                <w:left w:val="none" w:sz="0" w:space="0" w:color="auto"/>
                <w:bottom w:val="none" w:sz="0" w:space="0" w:color="auto"/>
                <w:right w:val="none" w:sz="0" w:space="0" w:color="auto"/>
              </w:divBdr>
              <w:divsChild>
                <w:div w:id="1693218933">
                  <w:marLeft w:val="0"/>
                  <w:marRight w:val="0"/>
                  <w:marTop w:val="0"/>
                  <w:marBottom w:val="0"/>
                  <w:divBdr>
                    <w:top w:val="none" w:sz="0" w:space="0" w:color="auto"/>
                    <w:left w:val="none" w:sz="0" w:space="0" w:color="auto"/>
                    <w:bottom w:val="none" w:sz="0" w:space="0" w:color="auto"/>
                    <w:right w:val="none" w:sz="0" w:space="0" w:color="auto"/>
                  </w:divBdr>
                  <w:divsChild>
                    <w:div w:id="969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7527">
      <w:bodyDiv w:val="1"/>
      <w:marLeft w:val="0"/>
      <w:marRight w:val="0"/>
      <w:marTop w:val="0"/>
      <w:marBottom w:val="0"/>
      <w:divBdr>
        <w:top w:val="none" w:sz="0" w:space="0" w:color="auto"/>
        <w:left w:val="none" w:sz="0" w:space="0" w:color="auto"/>
        <w:bottom w:val="none" w:sz="0" w:space="0" w:color="auto"/>
        <w:right w:val="none" w:sz="0" w:space="0" w:color="auto"/>
      </w:divBdr>
      <w:divsChild>
        <w:div w:id="611741328">
          <w:marLeft w:val="0"/>
          <w:marRight w:val="0"/>
          <w:marTop w:val="0"/>
          <w:marBottom w:val="0"/>
          <w:divBdr>
            <w:top w:val="none" w:sz="0" w:space="0" w:color="auto"/>
            <w:left w:val="none" w:sz="0" w:space="0" w:color="auto"/>
            <w:bottom w:val="none" w:sz="0" w:space="0" w:color="auto"/>
            <w:right w:val="none" w:sz="0" w:space="0" w:color="auto"/>
          </w:divBdr>
          <w:divsChild>
            <w:div w:id="916667811">
              <w:marLeft w:val="0"/>
              <w:marRight w:val="0"/>
              <w:marTop w:val="0"/>
              <w:marBottom w:val="0"/>
              <w:divBdr>
                <w:top w:val="none" w:sz="0" w:space="0" w:color="auto"/>
                <w:left w:val="none" w:sz="0" w:space="0" w:color="auto"/>
                <w:bottom w:val="none" w:sz="0" w:space="0" w:color="auto"/>
                <w:right w:val="none" w:sz="0" w:space="0" w:color="auto"/>
              </w:divBdr>
              <w:divsChild>
                <w:div w:id="1122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8214">
      <w:bodyDiv w:val="1"/>
      <w:marLeft w:val="0"/>
      <w:marRight w:val="0"/>
      <w:marTop w:val="0"/>
      <w:marBottom w:val="0"/>
      <w:divBdr>
        <w:top w:val="none" w:sz="0" w:space="0" w:color="auto"/>
        <w:left w:val="none" w:sz="0" w:space="0" w:color="auto"/>
        <w:bottom w:val="none" w:sz="0" w:space="0" w:color="auto"/>
        <w:right w:val="none" w:sz="0" w:space="0" w:color="auto"/>
      </w:divBdr>
      <w:divsChild>
        <w:div w:id="528950116">
          <w:marLeft w:val="0"/>
          <w:marRight w:val="0"/>
          <w:marTop w:val="0"/>
          <w:marBottom w:val="0"/>
          <w:divBdr>
            <w:top w:val="none" w:sz="0" w:space="0" w:color="auto"/>
            <w:left w:val="none" w:sz="0" w:space="0" w:color="auto"/>
            <w:bottom w:val="none" w:sz="0" w:space="0" w:color="auto"/>
            <w:right w:val="none" w:sz="0" w:space="0" w:color="auto"/>
          </w:divBdr>
          <w:divsChild>
            <w:div w:id="812138421">
              <w:marLeft w:val="0"/>
              <w:marRight w:val="0"/>
              <w:marTop w:val="0"/>
              <w:marBottom w:val="0"/>
              <w:divBdr>
                <w:top w:val="none" w:sz="0" w:space="0" w:color="auto"/>
                <w:left w:val="none" w:sz="0" w:space="0" w:color="auto"/>
                <w:bottom w:val="none" w:sz="0" w:space="0" w:color="auto"/>
                <w:right w:val="none" w:sz="0" w:space="0" w:color="auto"/>
              </w:divBdr>
              <w:divsChild>
                <w:div w:id="1241908956">
                  <w:marLeft w:val="0"/>
                  <w:marRight w:val="0"/>
                  <w:marTop w:val="0"/>
                  <w:marBottom w:val="0"/>
                  <w:divBdr>
                    <w:top w:val="none" w:sz="0" w:space="0" w:color="auto"/>
                    <w:left w:val="none" w:sz="0" w:space="0" w:color="auto"/>
                    <w:bottom w:val="none" w:sz="0" w:space="0" w:color="auto"/>
                    <w:right w:val="none" w:sz="0" w:space="0" w:color="auto"/>
                  </w:divBdr>
                  <w:divsChild>
                    <w:div w:id="15627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72597">
      <w:bodyDiv w:val="1"/>
      <w:marLeft w:val="0"/>
      <w:marRight w:val="0"/>
      <w:marTop w:val="0"/>
      <w:marBottom w:val="0"/>
      <w:divBdr>
        <w:top w:val="none" w:sz="0" w:space="0" w:color="auto"/>
        <w:left w:val="none" w:sz="0" w:space="0" w:color="auto"/>
        <w:bottom w:val="none" w:sz="0" w:space="0" w:color="auto"/>
        <w:right w:val="none" w:sz="0" w:space="0" w:color="auto"/>
      </w:divBdr>
      <w:divsChild>
        <w:div w:id="791902885">
          <w:marLeft w:val="0"/>
          <w:marRight w:val="0"/>
          <w:marTop w:val="0"/>
          <w:marBottom w:val="0"/>
          <w:divBdr>
            <w:top w:val="none" w:sz="0" w:space="0" w:color="auto"/>
            <w:left w:val="none" w:sz="0" w:space="0" w:color="auto"/>
            <w:bottom w:val="none" w:sz="0" w:space="0" w:color="auto"/>
            <w:right w:val="none" w:sz="0" w:space="0" w:color="auto"/>
          </w:divBdr>
          <w:divsChild>
            <w:div w:id="383214066">
              <w:marLeft w:val="0"/>
              <w:marRight w:val="0"/>
              <w:marTop w:val="0"/>
              <w:marBottom w:val="0"/>
              <w:divBdr>
                <w:top w:val="none" w:sz="0" w:space="0" w:color="auto"/>
                <w:left w:val="none" w:sz="0" w:space="0" w:color="auto"/>
                <w:bottom w:val="none" w:sz="0" w:space="0" w:color="auto"/>
                <w:right w:val="none" w:sz="0" w:space="0" w:color="auto"/>
              </w:divBdr>
              <w:divsChild>
                <w:div w:id="1850564155">
                  <w:marLeft w:val="0"/>
                  <w:marRight w:val="0"/>
                  <w:marTop w:val="0"/>
                  <w:marBottom w:val="0"/>
                  <w:divBdr>
                    <w:top w:val="none" w:sz="0" w:space="0" w:color="auto"/>
                    <w:left w:val="none" w:sz="0" w:space="0" w:color="auto"/>
                    <w:bottom w:val="none" w:sz="0" w:space="0" w:color="auto"/>
                    <w:right w:val="none" w:sz="0" w:space="0" w:color="auto"/>
                  </w:divBdr>
                  <w:divsChild>
                    <w:div w:id="1115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5534">
      <w:bodyDiv w:val="1"/>
      <w:marLeft w:val="0"/>
      <w:marRight w:val="0"/>
      <w:marTop w:val="0"/>
      <w:marBottom w:val="0"/>
      <w:divBdr>
        <w:top w:val="none" w:sz="0" w:space="0" w:color="auto"/>
        <w:left w:val="none" w:sz="0" w:space="0" w:color="auto"/>
        <w:bottom w:val="none" w:sz="0" w:space="0" w:color="auto"/>
        <w:right w:val="none" w:sz="0" w:space="0" w:color="auto"/>
      </w:divBdr>
      <w:divsChild>
        <w:div w:id="493230774">
          <w:marLeft w:val="0"/>
          <w:marRight w:val="0"/>
          <w:marTop w:val="0"/>
          <w:marBottom w:val="0"/>
          <w:divBdr>
            <w:top w:val="none" w:sz="0" w:space="0" w:color="auto"/>
            <w:left w:val="none" w:sz="0" w:space="0" w:color="auto"/>
            <w:bottom w:val="none" w:sz="0" w:space="0" w:color="auto"/>
            <w:right w:val="none" w:sz="0" w:space="0" w:color="auto"/>
          </w:divBdr>
          <w:divsChild>
            <w:div w:id="747535142">
              <w:marLeft w:val="0"/>
              <w:marRight w:val="0"/>
              <w:marTop w:val="0"/>
              <w:marBottom w:val="0"/>
              <w:divBdr>
                <w:top w:val="none" w:sz="0" w:space="0" w:color="auto"/>
                <w:left w:val="none" w:sz="0" w:space="0" w:color="auto"/>
                <w:bottom w:val="none" w:sz="0" w:space="0" w:color="auto"/>
                <w:right w:val="none" w:sz="0" w:space="0" w:color="auto"/>
              </w:divBdr>
              <w:divsChild>
                <w:div w:id="2108230014">
                  <w:marLeft w:val="0"/>
                  <w:marRight w:val="0"/>
                  <w:marTop w:val="0"/>
                  <w:marBottom w:val="0"/>
                  <w:divBdr>
                    <w:top w:val="none" w:sz="0" w:space="0" w:color="auto"/>
                    <w:left w:val="none" w:sz="0" w:space="0" w:color="auto"/>
                    <w:bottom w:val="none" w:sz="0" w:space="0" w:color="auto"/>
                    <w:right w:val="none" w:sz="0" w:space="0" w:color="auto"/>
                  </w:divBdr>
                  <w:divsChild>
                    <w:div w:id="16468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9308">
      <w:bodyDiv w:val="1"/>
      <w:marLeft w:val="0"/>
      <w:marRight w:val="0"/>
      <w:marTop w:val="0"/>
      <w:marBottom w:val="0"/>
      <w:divBdr>
        <w:top w:val="none" w:sz="0" w:space="0" w:color="auto"/>
        <w:left w:val="none" w:sz="0" w:space="0" w:color="auto"/>
        <w:bottom w:val="none" w:sz="0" w:space="0" w:color="auto"/>
        <w:right w:val="none" w:sz="0" w:space="0" w:color="auto"/>
      </w:divBdr>
      <w:divsChild>
        <w:div w:id="1047490606">
          <w:marLeft w:val="0"/>
          <w:marRight w:val="0"/>
          <w:marTop w:val="0"/>
          <w:marBottom w:val="0"/>
          <w:divBdr>
            <w:top w:val="none" w:sz="0" w:space="0" w:color="auto"/>
            <w:left w:val="none" w:sz="0" w:space="0" w:color="auto"/>
            <w:bottom w:val="none" w:sz="0" w:space="0" w:color="auto"/>
            <w:right w:val="none" w:sz="0" w:space="0" w:color="auto"/>
          </w:divBdr>
          <w:divsChild>
            <w:div w:id="590048775">
              <w:marLeft w:val="0"/>
              <w:marRight w:val="0"/>
              <w:marTop w:val="0"/>
              <w:marBottom w:val="0"/>
              <w:divBdr>
                <w:top w:val="none" w:sz="0" w:space="0" w:color="auto"/>
                <w:left w:val="none" w:sz="0" w:space="0" w:color="auto"/>
                <w:bottom w:val="none" w:sz="0" w:space="0" w:color="auto"/>
                <w:right w:val="none" w:sz="0" w:space="0" w:color="auto"/>
              </w:divBdr>
              <w:divsChild>
                <w:div w:id="1709255517">
                  <w:marLeft w:val="0"/>
                  <w:marRight w:val="0"/>
                  <w:marTop w:val="0"/>
                  <w:marBottom w:val="0"/>
                  <w:divBdr>
                    <w:top w:val="none" w:sz="0" w:space="0" w:color="auto"/>
                    <w:left w:val="none" w:sz="0" w:space="0" w:color="auto"/>
                    <w:bottom w:val="none" w:sz="0" w:space="0" w:color="auto"/>
                    <w:right w:val="none" w:sz="0" w:space="0" w:color="auto"/>
                  </w:divBdr>
                  <w:divsChild>
                    <w:div w:id="537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9971">
      <w:bodyDiv w:val="1"/>
      <w:marLeft w:val="0"/>
      <w:marRight w:val="0"/>
      <w:marTop w:val="0"/>
      <w:marBottom w:val="0"/>
      <w:divBdr>
        <w:top w:val="none" w:sz="0" w:space="0" w:color="auto"/>
        <w:left w:val="none" w:sz="0" w:space="0" w:color="auto"/>
        <w:bottom w:val="none" w:sz="0" w:space="0" w:color="auto"/>
        <w:right w:val="none" w:sz="0" w:space="0" w:color="auto"/>
      </w:divBdr>
      <w:divsChild>
        <w:div w:id="238758830">
          <w:marLeft w:val="0"/>
          <w:marRight w:val="0"/>
          <w:marTop w:val="0"/>
          <w:marBottom w:val="0"/>
          <w:divBdr>
            <w:top w:val="none" w:sz="0" w:space="0" w:color="auto"/>
            <w:left w:val="none" w:sz="0" w:space="0" w:color="auto"/>
            <w:bottom w:val="none" w:sz="0" w:space="0" w:color="auto"/>
            <w:right w:val="none" w:sz="0" w:space="0" w:color="auto"/>
          </w:divBdr>
          <w:divsChild>
            <w:div w:id="340661740">
              <w:marLeft w:val="0"/>
              <w:marRight w:val="0"/>
              <w:marTop w:val="0"/>
              <w:marBottom w:val="0"/>
              <w:divBdr>
                <w:top w:val="none" w:sz="0" w:space="0" w:color="auto"/>
                <w:left w:val="none" w:sz="0" w:space="0" w:color="auto"/>
                <w:bottom w:val="none" w:sz="0" w:space="0" w:color="auto"/>
                <w:right w:val="none" w:sz="0" w:space="0" w:color="auto"/>
              </w:divBdr>
              <w:divsChild>
                <w:div w:id="2042587067">
                  <w:marLeft w:val="0"/>
                  <w:marRight w:val="0"/>
                  <w:marTop w:val="0"/>
                  <w:marBottom w:val="0"/>
                  <w:divBdr>
                    <w:top w:val="none" w:sz="0" w:space="0" w:color="auto"/>
                    <w:left w:val="none" w:sz="0" w:space="0" w:color="auto"/>
                    <w:bottom w:val="none" w:sz="0" w:space="0" w:color="auto"/>
                    <w:right w:val="none" w:sz="0" w:space="0" w:color="auto"/>
                  </w:divBdr>
                  <w:divsChild>
                    <w:div w:id="17089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88962">
      <w:bodyDiv w:val="1"/>
      <w:marLeft w:val="0"/>
      <w:marRight w:val="0"/>
      <w:marTop w:val="0"/>
      <w:marBottom w:val="0"/>
      <w:divBdr>
        <w:top w:val="none" w:sz="0" w:space="0" w:color="auto"/>
        <w:left w:val="none" w:sz="0" w:space="0" w:color="auto"/>
        <w:bottom w:val="none" w:sz="0" w:space="0" w:color="auto"/>
        <w:right w:val="none" w:sz="0" w:space="0" w:color="auto"/>
      </w:divBdr>
      <w:divsChild>
        <w:div w:id="249583564">
          <w:marLeft w:val="0"/>
          <w:marRight w:val="0"/>
          <w:marTop w:val="0"/>
          <w:marBottom w:val="0"/>
          <w:divBdr>
            <w:top w:val="none" w:sz="0" w:space="0" w:color="auto"/>
            <w:left w:val="none" w:sz="0" w:space="0" w:color="auto"/>
            <w:bottom w:val="none" w:sz="0" w:space="0" w:color="auto"/>
            <w:right w:val="none" w:sz="0" w:space="0" w:color="auto"/>
          </w:divBdr>
          <w:divsChild>
            <w:div w:id="125051910">
              <w:marLeft w:val="0"/>
              <w:marRight w:val="0"/>
              <w:marTop w:val="0"/>
              <w:marBottom w:val="0"/>
              <w:divBdr>
                <w:top w:val="none" w:sz="0" w:space="0" w:color="auto"/>
                <w:left w:val="none" w:sz="0" w:space="0" w:color="auto"/>
                <w:bottom w:val="none" w:sz="0" w:space="0" w:color="auto"/>
                <w:right w:val="none" w:sz="0" w:space="0" w:color="auto"/>
              </w:divBdr>
              <w:divsChild>
                <w:div w:id="1209683156">
                  <w:marLeft w:val="0"/>
                  <w:marRight w:val="0"/>
                  <w:marTop w:val="0"/>
                  <w:marBottom w:val="0"/>
                  <w:divBdr>
                    <w:top w:val="none" w:sz="0" w:space="0" w:color="auto"/>
                    <w:left w:val="none" w:sz="0" w:space="0" w:color="auto"/>
                    <w:bottom w:val="none" w:sz="0" w:space="0" w:color="auto"/>
                    <w:right w:val="none" w:sz="0" w:space="0" w:color="auto"/>
                  </w:divBdr>
                  <w:divsChild>
                    <w:div w:id="233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32046">
      <w:bodyDiv w:val="1"/>
      <w:marLeft w:val="0"/>
      <w:marRight w:val="0"/>
      <w:marTop w:val="0"/>
      <w:marBottom w:val="0"/>
      <w:divBdr>
        <w:top w:val="none" w:sz="0" w:space="0" w:color="auto"/>
        <w:left w:val="none" w:sz="0" w:space="0" w:color="auto"/>
        <w:bottom w:val="none" w:sz="0" w:space="0" w:color="auto"/>
        <w:right w:val="none" w:sz="0" w:space="0" w:color="auto"/>
      </w:divBdr>
      <w:divsChild>
        <w:div w:id="1090126670">
          <w:marLeft w:val="0"/>
          <w:marRight w:val="0"/>
          <w:marTop w:val="0"/>
          <w:marBottom w:val="0"/>
          <w:divBdr>
            <w:top w:val="none" w:sz="0" w:space="0" w:color="auto"/>
            <w:left w:val="none" w:sz="0" w:space="0" w:color="auto"/>
            <w:bottom w:val="none" w:sz="0" w:space="0" w:color="auto"/>
            <w:right w:val="none" w:sz="0" w:space="0" w:color="auto"/>
          </w:divBdr>
          <w:divsChild>
            <w:div w:id="1046639599">
              <w:marLeft w:val="0"/>
              <w:marRight w:val="0"/>
              <w:marTop w:val="0"/>
              <w:marBottom w:val="0"/>
              <w:divBdr>
                <w:top w:val="none" w:sz="0" w:space="0" w:color="auto"/>
                <w:left w:val="none" w:sz="0" w:space="0" w:color="auto"/>
                <w:bottom w:val="none" w:sz="0" w:space="0" w:color="auto"/>
                <w:right w:val="none" w:sz="0" w:space="0" w:color="auto"/>
              </w:divBdr>
              <w:divsChild>
                <w:div w:id="973369443">
                  <w:marLeft w:val="0"/>
                  <w:marRight w:val="0"/>
                  <w:marTop w:val="0"/>
                  <w:marBottom w:val="0"/>
                  <w:divBdr>
                    <w:top w:val="none" w:sz="0" w:space="0" w:color="auto"/>
                    <w:left w:val="none" w:sz="0" w:space="0" w:color="auto"/>
                    <w:bottom w:val="none" w:sz="0" w:space="0" w:color="auto"/>
                    <w:right w:val="none" w:sz="0" w:space="0" w:color="auto"/>
                  </w:divBdr>
                  <w:divsChild>
                    <w:div w:id="54568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09370">
      <w:bodyDiv w:val="1"/>
      <w:marLeft w:val="0"/>
      <w:marRight w:val="0"/>
      <w:marTop w:val="0"/>
      <w:marBottom w:val="0"/>
      <w:divBdr>
        <w:top w:val="none" w:sz="0" w:space="0" w:color="auto"/>
        <w:left w:val="none" w:sz="0" w:space="0" w:color="auto"/>
        <w:bottom w:val="none" w:sz="0" w:space="0" w:color="auto"/>
        <w:right w:val="none" w:sz="0" w:space="0" w:color="auto"/>
      </w:divBdr>
      <w:divsChild>
        <w:div w:id="1763138435">
          <w:marLeft w:val="0"/>
          <w:marRight w:val="0"/>
          <w:marTop w:val="0"/>
          <w:marBottom w:val="0"/>
          <w:divBdr>
            <w:top w:val="none" w:sz="0" w:space="0" w:color="auto"/>
            <w:left w:val="none" w:sz="0" w:space="0" w:color="auto"/>
            <w:bottom w:val="none" w:sz="0" w:space="0" w:color="auto"/>
            <w:right w:val="none" w:sz="0" w:space="0" w:color="auto"/>
          </w:divBdr>
          <w:divsChild>
            <w:div w:id="2040548984">
              <w:marLeft w:val="0"/>
              <w:marRight w:val="0"/>
              <w:marTop w:val="0"/>
              <w:marBottom w:val="0"/>
              <w:divBdr>
                <w:top w:val="none" w:sz="0" w:space="0" w:color="auto"/>
                <w:left w:val="none" w:sz="0" w:space="0" w:color="auto"/>
                <w:bottom w:val="none" w:sz="0" w:space="0" w:color="auto"/>
                <w:right w:val="none" w:sz="0" w:space="0" w:color="auto"/>
              </w:divBdr>
              <w:divsChild>
                <w:div w:id="416823763">
                  <w:marLeft w:val="0"/>
                  <w:marRight w:val="0"/>
                  <w:marTop w:val="0"/>
                  <w:marBottom w:val="0"/>
                  <w:divBdr>
                    <w:top w:val="none" w:sz="0" w:space="0" w:color="auto"/>
                    <w:left w:val="none" w:sz="0" w:space="0" w:color="auto"/>
                    <w:bottom w:val="none" w:sz="0" w:space="0" w:color="auto"/>
                    <w:right w:val="none" w:sz="0" w:space="0" w:color="auto"/>
                  </w:divBdr>
                  <w:divsChild>
                    <w:div w:id="977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000">
      <w:bodyDiv w:val="1"/>
      <w:marLeft w:val="0"/>
      <w:marRight w:val="0"/>
      <w:marTop w:val="0"/>
      <w:marBottom w:val="0"/>
      <w:divBdr>
        <w:top w:val="none" w:sz="0" w:space="0" w:color="auto"/>
        <w:left w:val="none" w:sz="0" w:space="0" w:color="auto"/>
        <w:bottom w:val="none" w:sz="0" w:space="0" w:color="auto"/>
        <w:right w:val="none" w:sz="0" w:space="0" w:color="auto"/>
      </w:divBdr>
      <w:divsChild>
        <w:div w:id="1388072177">
          <w:marLeft w:val="0"/>
          <w:marRight w:val="0"/>
          <w:marTop w:val="0"/>
          <w:marBottom w:val="0"/>
          <w:divBdr>
            <w:top w:val="none" w:sz="0" w:space="0" w:color="auto"/>
            <w:left w:val="none" w:sz="0" w:space="0" w:color="auto"/>
            <w:bottom w:val="none" w:sz="0" w:space="0" w:color="auto"/>
            <w:right w:val="none" w:sz="0" w:space="0" w:color="auto"/>
          </w:divBdr>
          <w:divsChild>
            <w:div w:id="611589434">
              <w:marLeft w:val="0"/>
              <w:marRight w:val="0"/>
              <w:marTop w:val="0"/>
              <w:marBottom w:val="0"/>
              <w:divBdr>
                <w:top w:val="none" w:sz="0" w:space="0" w:color="auto"/>
                <w:left w:val="none" w:sz="0" w:space="0" w:color="auto"/>
                <w:bottom w:val="none" w:sz="0" w:space="0" w:color="auto"/>
                <w:right w:val="none" w:sz="0" w:space="0" w:color="auto"/>
              </w:divBdr>
              <w:divsChild>
                <w:div w:id="1462307495">
                  <w:marLeft w:val="0"/>
                  <w:marRight w:val="0"/>
                  <w:marTop w:val="0"/>
                  <w:marBottom w:val="0"/>
                  <w:divBdr>
                    <w:top w:val="none" w:sz="0" w:space="0" w:color="auto"/>
                    <w:left w:val="none" w:sz="0" w:space="0" w:color="auto"/>
                    <w:bottom w:val="none" w:sz="0" w:space="0" w:color="auto"/>
                    <w:right w:val="none" w:sz="0" w:space="0" w:color="auto"/>
                  </w:divBdr>
                  <w:divsChild>
                    <w:div w:id="3872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82823">
      <w:bodyDiv w:val="1"/>
      <w:marLeft w:val="0"/>
      <w:marRight w:val="0"/>
      <w:marTop w:val="0"/>
      <w:marBottom w:val="0"/>
      <w:divBdr>
        <w:top w:val="none" w:sz="0" w:space="0" w:color="auto"/>
        <w:left w:val="none" w:sz="0" w:space="0" w:color="auto"/>
        <w:bottom w:val="none" w:sz="0" w:space="0" w:color="auto"/>
        <w:right w:val="none" w:sz="0" w:space="0" w:color="auto"/>
      </w:divBdr>
      <w:divsChild>
        <w:div w:id="690573677">
          <w:marLeft w:val="0"/>
          <w:marRight w:val="0"/>
          <w:marTop w:val="0"/>
          <w:marBottom w:val="0"/>
          <w:divBdr>
            <w:top w:val="none" w:sz="0" w:space="0" w:color="auto"/>
            <w:left w:val="none" w:sz="0" w:space="0" w:color="auto"/>
            <w:bottom w:val="none" w:sz="0" w:space="0" w:color="auto"/>
            <w:right w:val="none" w:sz="0" w:space="0" w:color="auto"/>
          </w:divBdr>
          <w:divsChild>
            <w:div w:id="99878340">
              <w:marLeft w:val="0"/>
              <w:marRight w:val="0"/>
              <w:marTop w:val="0"/>
              <w:marBottom w:val="0"/>
              <w:divBdr>
                <w:top w:val="none" w:sz="0" w:space="0" w:color="auto"/>
                <w:left w:val="none" w:sz="0" w:space="0" w:color="auto"/>
                <w:bottom w:val="none" w:sz="0" w:space="0" w:color="auto"/>
                <w:right w:val="none" w:sz="0" w:space="0" w:color="auto"/>
              </w:divBdr>
              <w:divsChild>
                <w:div w:id="917515160">
                  <w:marLeft w:val="0"/>
                  <w:marRight w:val="0"/>
                  <w:marTop w:val="0"/>
                  <w:marBottom w:val="0"/>
                  <w:divBdr>
                    <w:top w:val="none" w:sz="0" w:space="0" w:color="auto"/>
                    <w:left w:val="none" w:sz="0" w:space="0" w:color="auto"/>
                    <w:bottom w:val="none" w:sz="0" w:space="0" w:color="auto"/>
                    <w:right w:val="none" w:sz="0" w:space="0" w:color="auto"/>
                  </w:divBdr>
                  <w:divsChild>
                    <w:div w:id="15333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3776">
      <w:bodyDiv w:val="1"/>
      <w:marLeft w:val="0"/>
      <w:marRight w:val="0"/>
      <w:marTop w:val="0"/>
      <w:marBottom w:val="0"/>
      <w:divBdr>
        <w:top w:val="none" w:sz="0" w:space="0" w:color="auto"/>
        <w:left w:val="none" w:sz="0" w:space="0" w:color="auto"/>
        <w:bottom w:val="none" w:sz="0" w:space="0" w:color="auto"/>
        <w:right w:val="none" w:sz="0" w:space="0" w:color="auto"/>
      </w:divBdr>
      <w:divsChild>
        <w:div w:id="126820287">
          <w:marLeft w:val="0"/>
          <w:marRight w:val="0"/>
          <w:marTop w:val="0"/>
          <w:marBottom w:val="0"/>
          <w:divBdr>
            <w:top w:val="none" w:sz="0" w:space="0" w:color="auto"/>
            <w:left w:val="none" w:sz="0" w:space="0" w:color="auto"/>
            <w:bottom w:val="none" w:sz="0" w:space="0" w:color="auto"/>
            <w:right w:val="none" w:sz="0" w:space="0" w:color="auto"/>
          </w:divBdr>
          <w:divsChild>
            <w:div w:id="1763724397">
              <w:marLeft w:val="0"/>
              <w:marRight w:val="0"/>
              <w:marTop w:val="0"/>
              <w:marBottom w:val="0"/>
              <w:divBdr>
                <w:top w:val="none" w:sz="0" w:space="0" w:color="auto"/>
                <w:left w:val="none" w:sz="0" w:space="0" w:color="auto"/>
                <w:bottom w:val="none" w:sz="0" w:space="0" w:color="auto"/>
                <w:right w:val="none" w:sz="0" w:space="0" w:color="auto"/>
              </w:divBdr>
              <w:divsChild>
                <w:div w:id="7803137">
                  <w:marLeft w:val="0"/>
                  <w:marRight w:val="0"/>
                  <w:marTop w:val="0"/>
                  <w:marBottom w:val="0"/>
                  <w:divBdr>
                    <w:top w:val="none" w:sz="0" w:space="0" w:color="auto"/>
                    <w:left w:val="none" w:sz="0" w:space="0" w:color="auto"/>
                    <w:bottom w:val="none" w:sz="0" w:space="0" w:color="auto"/>
                    <w:right w:val="none" w:sz="0" w:space="0" w:color="auto"/>
                  </w:divBdr>
                  <w:divsChild>
                    <w:div w:id="2616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810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2">
          <w:marLeft w:val="0"/>
          <w:marRight w:val="0"/>
          <w:marTop w:val="0"/>
          <w:marBottom w:val="0"/>
          <w:divBdr>
            <w:top w:val="none" w:sz="0" w:space="0" w:color="auto"/>
            <w:left w:val="none" w:sz="0" w:space="0" w:color="auto"/>
            <w:bottom w:val="none" w:sz="0" w:space="0" w:color="auto"/>
            <w:right w:val="none" w:sz="0" w:space="0" w:color="auto"/>
          </w:divBdr>
          <w:divsChild>
            <w:div w:id="879975527">
              <w:marLeft w:val="0"/>
              <w:marRight w:val="0"/>
              <w:marTop w:val="0"/>
              <w:marBottom w:val="0"/>
              <w:divBdr>
                <w:top w:val="none" w:sz="0" w:space="0" w:color="auto"/>
                <w:left w:val="none" w:sz="0" w:space="0" w:color="auto"/>
                <w:bottom w:val="none" w:sz="0" w:space="0" w:color="auto"/>
                <w:right w:val="none" w:sz="0" w:space="0" w:color="auto"/>
              </w:divBdr>
              <w:divsChild>
                <w:div w:id="661542622">
                  <w:marLeft w:val="0"/>
                  <w:marRight w:val="0"/>
                  <w:marTop w:val="0"/>
                  <w:marBottom w:val="0"/>
                  <w:divBdr>
                    <w:top w:val="none" w:sz="0" w:space="0" w:color="auto"/>
                    <w:left w:val="none" w:sz="0" w:space="0" w:color="auto"/>
                    <w:bottom w:val="none" w:sz="0" w:space="0" w:color="auto"/>
                    <w:right w:val="none" w:sz="0" w:space="0" w:color="auto"/>
                  </w:divBdr>
                  <w:divsChild>
                    <w:div w:id="2519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51052">
      <w:bodyDiv w:val="1"/>
      <w:marLeft w:val="0"/>
      <w:marRight w:val="0"/>
      <w:marTop w:val="0"/>
      <w:marBottom w:val="0"/>
      <w:divBdr>
        <w:top w:val="none" w:sz="0" w:space="0" w:color="auto"/>
        <w:left w:val="none" w:sz="0" w:space="0" w:color="auto"/>
        <w:bottom w:val="none" w:sz="0" w:space="0" w:color="auto"/>
        <w:right w:val="none" w:sz="0" w:space="0" w:color="auto"/>
      </w:divBdr>
      <w:divsChild>
        <w:div w:id="668796070">
          <w:marLeft w:val="0"/>
          <w:marRight w:val="0"/>
          <w:marTop w:val="0"/>
          <w:marBottom w:val="0"/>
          <w:divBdr>
            <w:top w:val="none" w:sz="0" w:space="0" w:color="auto"/>
            <w:left w:val="none" w:sz="0" w:space="0" w:color="auto"/>
            <w:bottom w:val="none" w:sz="0" w:space="0" w:color="auto"/>
            <w:right w:val="none" w:sz="0" w:space="0" w:color="auto"/>
          </w:divBdr>
          <w:divsChild>
            <w:div w:id="1419865413">
              <w:marLeft w:val="0"/>
              <w:marRight w:val="0"/>
              <w:marTop w:val="0"/>
              <w:marBottom w:val="0"/>
              <w:divBdr>
                <w:top w:val="none" w:sz="0" w:space="0" w:color="auto"/>
                <w:left w:val="none" w:sz="0" w:space="0" w:color="auto"/>
                <w:bottom w:val="none" w:sz="0" w:space="0" w:color="auto"/>
                <w:right w:val="none" w:sz="0" w:space="0" w:color="auto"/>
              </w:divBdr>
              <w:divsChild>
                <w:div w:id="407656960">
                  <w:marLeft w:val="0"/>
                  <w:marRight w:val="0"/>
                  <w:marTop w:val="0"/>
                  <w:marBottom w:val="0"/>
                  <w:divBdr>
                    <w:top w:val="none" w:sz="0" w:space="0" w:color="auto"/>
                    <w:left w:val="none" w:sz="0" w:space="0" w:color="auto"/>
                    <w:bottom w:val="none" w:sz="0" w:space="0" w:color="auto"/>
                    <w:right w:val="none" w:sz="0" w:space="0" w:color="auto"/>
                  </w:divBdr>
                  <w:divsChild>
                    <w:div w:id="1552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474">
      <w:bodyDiv w:val="1"/>
      <w:marLeft w:val="0"/>
      <w:marRight w:val="0"/>
      <w:marTop w:val="0"/>
      <w:marBottom w:val="0"/>
      <w:divBdr>
        <w:top w:val="none" w:sz="0" w:space="0" w:color="auto"/>
        <w:left w:val="none" w:sz="0" w:space="0" w:color="auto"/>
        <w:bottom w:val="none" w:sz="0" w:space="0" w:color="auto"/>
        <w:right w:val="none" w:sz="0" w:space="0" w:color="auto"/>
      </w:divBdr>
      <w:divsChild>
        <w:div w:id="1216743234">
          <w:marLeft w:val="0"/>
          <w:marRight w:val="0"/>
          <w:marTop w:val="0"/>
          <w:marBottom w:val="0"/>
          <w:divBdr>
            <w:top w:val="none" w:sz="0" w:space="0" w:color="auto"/>
            <w:left w:val="none" w:sz="0" w:space="0" w:color="auto"/>
            <w:bottom w:val="none" w:sz="0" w:space="0" w:color="auto"/>
            <w:right w:val="none" w:sz="0" w:space="0" w:color="auto"/>
          </w:divBdr>
          <w:divsChild>
            <w:div w:id="734932103">
              <w:marLeft w:val="0"/>
              <w:marRight w:val="0"/>
              <w:marTop w:val="0"/>
              <w:marBottom w:val="0"/>
              <w:divBdr>
                <w:top w:val="none" w:sz="0" w:space="0" w:color="auto"/>
                <w:left w:val="none" w:sz="0" w:space="0" w:color="auto"/>
                <w:bottom w:val="none" w:sz="0" w:space="0" w:color="auto"/>
                <w:right w:val="none" w:sz="0" w:space="0" w:color="auto"/>
              </w:divBdr>
              <w:divsChild>
                <w:div w:id="1640917991">
                  <w:marLeft w:val="0"/>
                  <w:marRight w:val="0"/>
                  <w:marTop w:val="0"/>
                  <w:marBottom w:val="0"/>
                  <w:divBdr>
                    <w:top w:val="none" w:sz="0" w:space="0" w:color="auto"/>
                    <w:left w:val="none" w:sz="0" w:space="0" w:color="auto"/>
                    <w:bottom w:val="none" w:sz="0" w:space="0" w:color="auto"/>
                    <w:right w:val="none" w:sz="0" w:space="0" w:color="auto"/>
                  </w:divBdr>
                  <w:divsChild>
                    <w:div w:id="10789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51365">
      <w:bodyDiv w:val="1"/>
      <w:marLeft w:val="0"/>
      <w:marRight w:val="0"/>
      <w:marTop w:val="0"/>
      <w:marBottom w:val="0"/>
      <w:divBdr>
        <w:top w:val="none" w:sz="0" w:space="0" w:color="auto"/>
        <w:left w:val="none" w:sz="0" w:space="0" w:color="auto"/>
        <w:bottom w:val="none" w:sz="0" w:space="0" w:color="auto"/>
        <w:right w:val="none" w:sz="0" w:space="0" w:color="auto"/>
      </w:divBdr>
      <w:divsChild>
        <w:div w:id="1877810354">
          <w:marLeft w:val="0"/>
          <w:marRight w:val="0"/>
          <w:marTop w:val="0"/>
          <w:marBottom w:val="0"/>
          <w:divBdr>
            <w:top w:val="none" w:sz="0" w:space="0" w:color="auto"/>
            <w:left w:val="none" w:sz="0" w:space="0" w:color="auto"/>
            <w:bottom w:val="none" w:sz="0" w:space="0" w:color="auto"/>
            <w:right w:val="none" w:sz="0" w:space="0" w:color="auto"/>
          </w:divBdr>
          <w:divsChild>
            <w:div w:id="252668338">
              <w:marLeft w:val="0"/>
              <w:marRight w:val="0"/>
              <w:marTop w:val="0"/>
              <w:marBottom w:val="0"/>
              <w:divBdr>
                <w:top w:val="none" w:sz="0" w:space="0" w:color="auto"/>
                <w:left w:val="none" w:sz="0" w:space="0" w:color="auto"/>
                <w:bottom w:val="none" w:sz="0" w:space="0" w:color="auto"/>
                <w:right w:val="none" w:sz="0" w:space="0" w:color="auto"/>
              </w:divBdr>
              <w:divsChild>
                <w:div w:id="818107285">
                  <w:marLeft w:val="0"/>
                  <w:marRight w:val="0"/>
                  <w:marTop w:val="0"/>
                  <w:marBottom w:val="0"/>
                  <w:divBdr>
                    <w:top w:val="none" w:sz="0" w:space="0" w:color="auto"/>
                    <w:left w:val="none" w:sz="0" w:space="0" w:color="auto"/>
                    <w:bottom w:val="none" w:sz="0" w:space="0" w:color="auto"/>
                    <w:right w:val="none" w:sz="0" w:space="0" w:color="auto"/>
                  </w:divBdr>
                  <w:divsChild>
                    <w:div w:id="13060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95461">
      <w:bodyDiv w:val="1"/>
      <w:marLeft w:val="0"/>
      <w:marRight w:val="0"/>
      <w:marTop w:val="0"/>
      <w:marBottom w:val="0"/>
      <w:divBdr>
        <w:top w:val="none" w:sz="0" w:space="0" w:color="auto"/>
        <w:left w:val="none" w:sz="0" w:space="0" w:color="auto"/>
        <w:bottom w:val="none" w:sz="0" w:space="0" w:color="auto"/>
        <w:right w:val="none" w:sz="0" w:space="0" w:color="auto"/>
      </w:divBdr>
      <w:divsChild>
        <w:div w:id="2094349209">
          <w:marLeft w:val="0"/>
          <w:marRight w:val="0"/>
          <w:marTop w:val="0"/>
          <w:marBottom w:val="0"/>
          <w:divBdr>
            <w:top w:val="none" w:sz="0" w:space="0" w:color="auto"/>
            <w:left w:val="none" w:sz="0" w:space="0" w:color="auto"/>
            <w:bottom w:val="none" w:sz="0" w:space="0" w:color="auto"/>
            <w:right w:val="none" w:sz="0" w:space="0" w:color="auto"/>
          </w:divBdr>
          <w:divsChild>
            <w:div w:id="398600632">
              <w:marLeft w:val="0"/>
              <w:marRight w:val="0"/>
              <w:marTop w:val="0"/>
              <w:marBottom w:val="0"/>
              <w:divBdr>
                <w:top w:val="none" w:sz="0" w:space="0" w:color="auto"/>
                <w:left w:val="none" w:sz="0" w:space="0" w:color="auto"/>
                <w:bottom w:val="none" w:sz="0" w:space="0" w:color="auto"/>
                <w:right w:val="none" w:sz="0" w:space="0" w:color="auto"/>
              </w:divBdr>
              <w:divsChild>
                <w:div w:id="510264591">
                  <w:marLeft w:val="0"/>
                  <w:marRight w:val="0"/>
                  <w:marTop w:val="0"/>
                  <w:marBottom w:val="0"/>
                  <w:divBdr>
                    <w:top w:val="none" w:sz="0" w:space="0" w:color="auto"/>
                    <w:left w:val="none" w:sz="0" w:space="0" w:color="auto"/>
                    <w:bottom w:val="none" w:sz="0" w:space="0" w:color="auto"/>
                    <w:right w:val="none" w:sz="0" w:space="0" w:color="auto"/>
                  </w:divBdr>
                  <w:divsChild>
                    <w:div w:id="1103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0800">
      <w:bodyDiv w:val="1"/>
      <w:marLeft w:val="0"/>
      <w:marRight w:val="0"/>
      <w:marTop w:val="0"/>
      <w:marBottom w:val="0"/>
      <w:divBdr>
        <w:top w:val="none" w:sz="0" w:space="0" w:color="auto"/>
        <w:left w:val="none" w:sz="0" w:space="0" w:color="auto"/>
        <w:bottom w:val="none" w:sz="0" w:space="0" w:color="auto"/>
        <w:right w:val="none" w:sz="0" w:space="0" w:color="auto"/>
      </w:divBdr>
      <w:divsChild>
        <w:div w:id="2036300655">
          <w:marLeft w:val="0"/>
          <w:marRight w:val="0"/>
          <w:marTop w:val="0"/>
          <w:marBottom w:val="0"/>
          <w:divBdr>
            <w:top w:val="none" w:sz="0" w:space="0" w:color="auto"/>
            <w:left w:val="none" w:sz="0" w:space="0" w:color="auto"/>
            <w:bottom w:val="none" w:sz="0" w:space="0" w:color="auto"/>
            <w:right w:val="none" w:sz="0" w:space="0" w:color="auto"/>
          </w:divBdr>
          <w:divsChild>
            <w:div w:id="13845368">
              <w:marLeft w:val="0"/>
              <w:marRight w:val="0"/>
              <w:marTop w:val="0"/>
              <w:marBottom w:val="0"/>
              <w:divBdr>
                <w:top w:val="none" w:sz="0" w:space="0" w:color="auto"/>
                <w:left w:val="none" w:sz="0" w:space="0" w:color="auto"/>
                <w:bottom w:val="none" w:sz="0" w:space="0" w:color="auto"/>
                <w:right w:val="none" w:sz="0" w:space="0" w:color="auto"/>
              </w:divBdr>
              <w:divsChild>
                <w:div w:id="2046320490">
                  <w:marLeft w:val="0"/>
                  <w:marRight w:val="0"/>
                  <w:marTop w:val="0"/>
                  <w:marBottom w:val="0"/>
                  <w:divBdr>
                    <w:top w:val="none" w:sz="0" w:space="0" w:color="auto"/>
                    <w:left w:val="none" w:sz="0" w:space="0" w:color="auto"/>
                    <w:bottom w:val="none" w:sz="0" w:space="0" w:color="auto"/>
                    <w:right w:val="none" w:sz="0" w:space="0" w:color="auto"/>
                  </w:divBdr>
                  <w:divsChild>
                    <w:div w:id="15011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77858">
      <w:bodyDiv w:val="1"/>
      <w:marLeft w:val="0"/>
      <w:marRight w:val="0"/>
      <w:marTop w:val="0"/>
      <w:marBottom w:val="0"/>
      <w:divBdr>
        <w:top w:val="none" w:sz="0" w:space="0" w:color="auto"/>
        <w:left w:val="none" w:sz="0" w:space="0" w:color="auto"/>
        <w:bottom w:val="none" w:sz="0" w:space="0" w:color="auto"/>
        <w:right w:val="none" w:sz="0" w:space="0" w:color="auto"/>
      </w:divBdr>
      <w:divsChild>
        <w:div w:id="803472284">
          <w:marLeft w:val="0"/>
          <w:marRight w:val="0"/>
          <w:marTop w:val="0"/>
          <w:marBottom w:val="0"/>
          <w:divBdr>
            <w:top w:val="none" w:sz="0" w:space="0" w:color="auto"/>
            <w:left w:val="none" w:sz="0" w:space="0" w:color="auto"/>
            <w:bottom w:val="none" w:sz="0" w:space="0" w:color="auto"/>
            <w:right w:val="none" w:sz="0" w:space="0" w:color="auto"/>
          </w:divBdr>
          <w:divsChild>
            <w:div w:id="1467352926">
              <w:marLeft w:val="0"/>
              <w:marRight w:val="0"/>
              <w:marTop w:val="0"/>
              <w:marBottom w:val="0"/>
              <w:divBdr>
                <w:top w:val="none" w:sz="0" w:space="0" w:color="auto"/>
                <w:left w:val="none" w:sz="0" w:space="0" w:color="auto"/>
                <w:bottom w:val="none" w:sz="0" w:space="0" w:color="auto"/>
                <w:right w:val="none" w:sz="0" w:space="0" w:color="auto"/>
              </w:divBdr>
              <w:divsChild>
                <w:div w:id="151878140">
                  <w:marLeft w:val="0"/>
                  <w:marRight w:val="0"/>
                  <w:marTop w:val="0"/>
                  <w:marBottom w:val="0"/>
                  <w:divBdr>
                    <w:top w:val="none" w:sz="0" w:space="0" w:color="auto"/>
                    <w:left w:val="none" w:sz="0" w:space="0" w:color="auto"/>
                    <w:bottom w:val="none" w:sz="0" w:space="0" w:color="auto"/>
                    <w:right w:val="none" w:sz="0" w:space="0" w:color="auto"/>
                  </w:divBdr>
                  <w:divsChild>
                    <w:div w:id="1394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void(window.open('/imp/dynamic.php?page=compose&amp;to=edd%40ac-guyane.fr&amp;popup=1','','width=820,height=610,status=1,scrollbars=yes,resizable=y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d.dis.ac-guyane.fr/Modalites-academiqu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ucation.gouv.fr/pid285/bulletin_officiel.html?pid_bo=39812" TargetMode="External"/><Relationship Id="rId4" Type="http://schemas.openxmlformats.org/officeDocument/2006/relationships/webSettings" Target="webSettings.xml"/><Relationship Id="rId9" Type="http://schemas.openxmlformats.org/officeDocument/2006/relationships/hyperlink" Target="http://www.education.gouv.fr/pid285/bulletin_officiel.html?cid_bo=85723"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904</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MEGEVAND</dc:creator>
  <cp:keywords/>
  <dc:description/>
  <cp:lastModifiedBy>Olivier Megevand</cp:lastModifiedBy>
  <cp:revision>6</cp:revision>
  <cp:lastPrinted>2023-02-06T12:34:00Z</cp:lastPrinted>
  <dcterms:created xsi:type="dcterms:W3CDTF">2023-02-06T11:24:00Z</dcterms:created>
  <dcterms:modified xsi:type="dcterms:W3CDTF">2023-08-31T11:09:00Z</dcterms:modified>
</cp:coreProperties>
</file>